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72" w:rsidRDefault="007A7272" w:rsidP="007A7272">
      <w:pPr>
        <w:spacing w:after="0" w:line="240" w:lineRule="auto"/>
        <w:ind w:firstLine="708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  <w:r>
        <w:rPr>
          <w:rFonts w:ascii="PT Astra Serif" w:eastAsia="Calibri" w:hAnsi="PT Astra Serif" w:cs="Times New Roman"/>
          <w:b/>
          <w:sz w:val="28"/>
          <w:szCs w:val="28"/>
        </w:rPr>
        <w:t>Перечень загородных лагерей, в которые предоставляются бесплатные путевки в 2025 году</w:t>
      </w:r>
    </w:p>
    <w:tbl>
      <w:tblPr>
        <w:tblStyle w:val="a3"/>
        <w:tblpPr w:leftFromText="180" w:rightFromText="180" w:vertAnchor="text" w:horzAnchor="margin" w:tblpY="586"/>
        <w:tblW w:w="9067" w:type="dxa"/>
        <w:tblInd w:w="0" w:type="dxa"/>
        <w:tblLook w:val="04A0"/>
      </w:tblPr>
      <w:tblGrid>
        <w:gridCol w:w="458"/>
        <w:gridCol w:w="5349"/>
        <w:gridCol w:w="3260"/>
      </w:tblGrid>
      <w:tr w:rsidR="007A7272" w:rsidTr="00D15ABF">
        <w:trPr>
          <w:trHeight w:val="5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Наименование загородного оздоровительного лагеря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8"/>
              </w:rPr>
            </w:pPr>
            <w:r>
              <w:rPr>
                <w:rFonts w:ascii="PT Astra Serif" w:eastAsia="Calibri" w:hAnsi="PT Astra Serif" w:cs="Times New Roman"/>
                <w:sz w:val="28"/>
              </w:rPr>
              <w:t>Смена и сроки смен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«Туристическая деревня 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Артеково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 xml:space="preserve">(Чердаклинский район, Ульяновский 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мехлесхоз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, </w:t>
            </w:r>
            <w:proofErr w:type="spellStart"/>
            <w:r>
              <w:rPr>
                <w:rFonts w:ascii="PT Astra Serif" w:eastAsia="Calibri" w:hAnsi="PT Astra Serif" w:cs="Times New Roman"/>
              </w:rPr>
              <w:t>Чердаклинское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лесничество, 9 квартал)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  <w:bCs/>
                <w:color w:val="000000"/>
                <w:sz w:val="24"/>
                <w:szCs w:val="24"/>
              </w:rPr>
              <w:t xml:space="preserve">5 смена </w:t>
            </w:r>
            <w:r>
              <w:rPr>
                <w:rFonts w:ascii="PT Astra Serif" w:eastAsia="Calibri" w:hAnsi="PT Astra Serif" w:cs="Times New Roman"/>
                <w:color w:val="000000"/>
              </w:rPr>
              <w:br/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PT Astra Serif" w:eastAsia="Calibri" w:hAnsi="PT Astra Serif" w:cs="Times New Roman"/>
                <w:color w:val="000000"/>
                <w:szCs w:val="24"/>
              </w:rPr>
              <w:t>09.08.2025 – 29.08.2025</w:t>
            </w:r>
            <w:r>
              <w:rPr>
                <w:rFonts w:ascii="PT Astra Serif" w:eastAsia="Calibri" w:hAnsi="PT Astra Serif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«Берёзка»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Тереньгульский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Ясашная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Ташла)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</w:rPr>
            </w:pPr>
            <w:r>
              <w:rPr>
                <w:rFonts w:ascii="PT Astra Serif" w:eastAsia="Calibri" w:hAnsi="PT Astra Serif" w:cs="Times New Roman"/>
                <w:b/>
              </w:rPr>
              <w:t xml:space="preserve">1 смена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</w:t>
            </w:r>
            <w:proofErr w:type="spellStart"/>
            <w:r>
              <w:rPr>
                <w:rFonts w:ascii="PT Astra Serif" w:eastAsia="Calibri" w:hAnsi="PT Astra Serif" w:cs="Times New Roman"/>
                <w:b/>
                <w:sz w:val="28"/>
              </w:rPr>
              <w:t>Хоббит</w:t>
            </w:r>
            <w:proofErr w:type="spellEnd"/>
            <w:r>
              <w:rPr>
                <w:rFonts w:ascii="PT Astra Serif" w:eastAsia="Calibri" w:hAnsi="PT Astra Serif" w:cs="Times New Roman"/>
                <w:b/>
                <w:sz w:val="28"/>
              </w:rPr>
              <w:t>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Новомалыклинский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</w:t>
            </w:r>
            <w:proofErr w:type="spellStart"/>
            <w:r>
              <w:rPr>
                <w:rFonts w:ascii="PT Astra Serif" w:eastAsia="Calibri" w:hAnsi="PT Astra Serif" w:cs="Times New Roman"/>
              </w:rPr>
              <w:t>Новочеремшанск</w:t>
            </w:r>
            <w:proofErr w:type="spellEnd"/>
            <w:r>
              <w:rPr>
                <w:rFonts w:ascii="PT Astra Serif" w:eastAsia="Calibri" w:hAnsi="PT Astra Serif" w:cs="Times New Roman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(29.05.2025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«Эврика» ООО «Санаторий «Радон»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5А)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«Жемчужина»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(Николаевский район, посёлок Белое озер)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«Звездочка»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(село Бригадировка, Курортное шоссе, д. 4)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 xml:space="preserve">«Огонёк» 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Ульяновский район, посёлок Ломы)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(10.06.2025 – 30.06.2025)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(04.07.2025 – 24.07.2025)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(28.07.2025 – 17.08.2025)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«Родник»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(22.07.2025 – 11.08.2025)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«Юность»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Мелекесский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Бригадировка)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(29.05 – 18.06.2025)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(11.08.2025 – 31.08.2025)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«Светлячок»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r>
              <w:rPr>
                <w:rFonts w:ascii="PT Astra Serif" w:eastAsia="Calibri" w:hAnsi="PT Astra Serif" w:cs="Times New Roman"/>
              </w:rPr>
              <w:t>Николаевский район, посёлок Белое озеро)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(03.07.2025 – 23.07.2025)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lastRenderedPageBreak/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«Центр ППМС «Центр патологии речи»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Димитровград, ул. Театральная, д. 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(02.06.2025 – 22.06.2025)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(25.06.2025 –15.07.2025)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(18.07.2025 – 07.08.2025)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«Итиль» АО «Санаторий «Итиль»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 г. Ульяновск, ул. Оренбургская, д. 1)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(30.05.2025 – 19.06.2025)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(16.07.2025 – 05.08.2025)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(08.08.2025 – 28.08.2025)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ООО «Санаторий «Сосновый бор»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(г. Димитровград, ул. Куйбышева, д. 335)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(03.08.2025 – 23.08.2025)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«ДООЦ им. Деева»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(г. Ульяновск, ул. Оренбургская, д. 41 б)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«Юлово»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(</w:t>
            </w:r>
            <w:proofErr w:type="spellStart"/>
            <w:r>
              <w:rPr>
                <w:rFonts w:ascii="PT Astra Serif" w:eastAsia="Calibri" w:hAnsi="PT Astra Serif" w:cs="Times New Roman"/>
              </w:rPr>
              <w:t>Инзенский</w:t>
            </w:r>
            <w:proofErr w:type="spellEnd"/>
            <w:r>
              <w:rPr>
                <w:rFonts w:ascii="PT Astra Serif" w:eastAsia="Calibri" w:hAnsi="PT Astra Serif" w:cs="Times New Roman"/>
              </w:rPr>
              <w:t xml:space="preserve"> район, село Юлово)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(01.06.2025 – 21.06.2025)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2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(24.06.2025 – 14.07.2025)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3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(17.07.2025 – 06.08.2025)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4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(09.08.2025 – 29.08.2025)</w:t>
            </w:r>
          </w:p>
        </w:tc>
      </w:tr>
      <w:tr w:rsidR="007A7272" w:rsidTr="00D15ABF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sz w:val="24"/>
              </w:rPr>
            </w:pPr>
            <w:r>
              <w:rPr>
                <w:rFonts w:ascii="PT Astra Serif" w:eastAsia="Calibri" w:hAnsi="PT Astra Serif" w:cs="Times New Roman"/>
                <w:sz w:val="24"/>
              </w:rPr>
              <w:t>16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8"/>
              </w:rPr>
            </w:pPr>
            <w:r>
              <w:rPr>
                <w:rFonts w:ascii="PT Astra Serif" w:eastAsia="Calibri" w:hAnsi="PT Astra Serif" w:cs="Times New Roman"/>
                <w:b/>
                <w:sz w:val="28"/>
              </w:rPr>
              <w:t>«Джем»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(Ульяновский р-н, посёлок Станция-Охотничья)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  <w:b/>
              </w:rPr>
              <w:t>планируется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1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</w:rPr>
              <w:t>(31.05.2025 – 20.06.2025)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</w:rPr>
            </w:pPr>
            <w:r>
              <w:rPr>
                <w:rFonts w:ascii="PT Astra Serif" w:eastAsia="Calibri" w:hAnsi="PT Astra Serif" w:cs="Times New Roman"/>
                <w:b/>
              </w:rPr>
              <w:t>5 смена</w:t>
            </w:r>
          </w:p>
          <w:p w:rsidR="007A7272" w:rsidRDefault="007A7272" w:rsidP="00D15ABF">
            <w:pPr>
              <w:spacing w:after="0" w:line="240" w:lineRule="auto"/>
              <w:rPr>
                <w:rFonts w:ascii="PT Astra Serif" w:eastAsia="Calibri" w:hAnsi="PT Astra Serif" w:cs="Times New Roman"/>
                <w:b/>
                <w:sz w:val="24"/>
              </w:rPr>
            </w:pPr>
            <w:r>
              <w:rPr>
                <w:rFonts w:ascii="PT Astra Serif" w:eastAsia="Calibri" w:hAnsi="PT Astra Serif" w:cs="Times New Roman"/>
              </w:rPr>
              <w:t>(10.08.2025 – 30.08.2025)</w:t>
            </w:r>
          </w:p>
        </w:tc>
      </w:tr>
    </w:tbl>
    <w:p w:rsidR="00370152" w:rsidRDefault="00370152" w:rsidP="007A7272"/>
    <w:sectPr w:rsidR="00370152" w:rsidSect="00BF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753A"/>
    <w:rsid w:val="00370152"/>
    <w:rsid w:val="003846DD"/>
    <w:rsid w:val="00435494"/>
    <w:rsid w:val="004D55B5"/>
    <w:rsid w:val="00671091"/>
    <w:rsid w:val="007A7272"/>
    <w:rsid w:val="00AA615F"/>
    <w:rsid w:val="00B5753A"/>
    <w:rsid w:val="00BF3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7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Ulyanina</cp:lastModifiedBy>
  <cp:revision>2</cp:revision>
  <cp:lastPrinted>2025-03-31T06:57:00Z</cp:lastPrinted>
  <dcterms:created xsi:type="dcterms:W3CDTF">2025-03-31T07:05:00Z</dcterms:created>
  <dcterms:modified xsi:type="dcterms:W3CDTF">2025-03-31T07:05:00Z</dcterms:modified>
</cp:coreProperties>
</file>