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D77" w:rsidRPr="00A55133" w:rsidRDefault="003C0D77" w:rsidP="00100A71">
      <w:pPr>
        <w:pStyle w:val="a4"/>
        <w:jc w:val="center"/>
        <w:rPr>
          <w:rFonts w:eastAsiaTheme="minorHAnsi"/>
          <w:b/>
          <w:sz w:val="28"/>
          <w:szCs w:val="28"/>
          <w:lang w:eastAsia="en-US"/>
        </w:rPr>
      </w:pPr>
      <w:r w:rsidRPr="00B22106">
        <w:rPr>
          <w:rFonts w:eastAsiaTheme="minorHAnsi"/>
          <w:b/>
          <w:sz w:val="28"/>
          <w:szCs w:val="28"/>
          <w:lang w:eastAsia="en-US"/>
        </w:rPr>
        <w:t xml:space="preserve">Дорожная карта по развитию муниципальной системы </w:t>
      </w:r>
      <w:r>
        <w:rPr>
          <w:rFonts w:eastAsiaTheme="minorHAnsi"/>
          <w:b/>
          <w:sz w:val="28"/>
          <w:szCs w:val="28"/>
          <w:lang w:eastAsia="en-US"/>
        </w:rPr>
        <w:t>выявления, поддержки и развития способностей и талантов у детей и молодежи в МО «</w:t>
      </w:r>
      <w:proofErr w:type="spellStart"/>
      <w:r w:rsidR="00C075FC">
        <w:rPr>
          <w:rFonts w:eastAsiaTheme="minorHAnsi"/>
          <w:b/>
          <w:sz w:val="28"/>
          <w:szCs w:val="28"/>
          <w:lang w:eastAsia="en-US"/>
        </w:rPr>
        <w:t>Чердаклинский</w:t>
      </w:r>
      <w:proofErr w:type="spellEnd"/>
      <w:r w:rsidR="00C075FC">
        <w:rPr>
          <w:rFonts w:eastAsiaTheme="minorHAnsi"/>
          <w:b/>
          <w:sz w:val="28"/>
          <w:szCs w:val="28"/>
          <w:lang w:eastAsia="en-US"/>
        </w:rPr>
        <w:t xml:space="preserve"> район</w:t>
      </w:r>
      <w:r>
        <w:rPr>
          <w:rFonts w:eastAsiaTheme="minorHAnsi"/>
          <w:b/>
          <w:sz w:val="28"/>
          <w:szCs w:val="28"/>
          <w:lang w:eastAsia="en-US"/>
        </w:rPr>
        <w:t>»</w:t>
      </w:r>
      <w:r w:rsidRPr="00A55133">
        <w:rPr>
          <w:rFonts w:eastAsiaTheme="minorHAnsi"/>
          <w:b/>
          <w:sz w:val="28"/>
          <w:szCs w:val="28"/>
          <w:lang w:eastAsia="en-US"/>
        </w:rPr>
        <w:t xml:space="preserve"> на 202</w:t>
      </w:r>
      <w:r w:rsidR="00C075FC">
        <w:rPr>
          <w:rFonts w:eastAsiaTheme="minorHAnsi"/>
          <w:b/>
          <w:sz w:val="28"/>
          <w:szCs w:val="28"/>
          <w:lang w:eastAsia="en-US"/>
        </w:rPr>
        <w:t>2-2026</w:t>
      </w:r>
      <w:r w:rsidRPr="00A55133">
        <w:rPr>
          <w:rFonts w:eastAsiaTheme="minorHAnsi"/>
          <w:b/>
          <w:sz w:val="28"/>
          <w:szCs w:val="28"/>
          <w:lang w:eastAsia="en-US"/>
        </w:rPr>
        <w:t xml:space="preserve"> годы</w:t>
      </w:r>
    </w:p>
    <w:p w:rsidR="003C0D77" w:rsidRPr="00A55133" w:rsidRDefault="003C0D77" w:rsidP="003C0D77">
      <w:pPr>
        <w:rPr>
          <w:sz w:val="28"/>
          <w:szCs w:val="28"/>
        </w:rPr>
      </w:pPr>
    </w:p>
    <w:p w:rsidR="003C0D77" w:rsidRPr="00A55133" w:rsidRDefault="003C0D77" w:rsidP="003C0D77">
      <w:pPr>
        <w:spacing w:line="276" w:lineRule="auto"/>
        <w:ind w:firstLine="72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A55133">
        <w:rPr>
          <w:rFonts w:eastAsiaTheme="minorHAnsi"/>
          <w:sz w:val="28"/>
          <w:szCs w:val="28"/>
          <w:lang w:eastAsia="en-US"/>
        </w:rPr>
        <w:t>Пояснительная записка</w:t>
      </w:r>
    </w:p>
    <w:p w:rsidR="003C0D77" w:rsidRDefault="003C0D77" w:rsidP="003C0D77">
      <w:pPr>
        <w:spacing w:line="276" w:lineRule="auto"/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5133">
        <w:rPr>
          <w:rFonts w:eastAsiaTheme="minorHAnsi"/>
          <w:sz w:val="28"/>
          <w:szCs w:val="28"/>
          <w:lang w:eastAsia="en-US"/>
        </w:rPr>
        <w:t>Дорожная карта по разви</w:t>
      </w:r>
      <w:r>
        <w:rPr>
          <w:rFonts w:eastAsiaTheme="minorHAnsi"/>
          <w:sz w:val="28"/>
          <w:szCs w:val="28"/>
          <w:lang w:eastAsia="en-US"/>
        </w:rPr>
        <w:t xml:space="preserve">тию муниципальной системы выявления, поддержки и развития способностей и талантов у детей и молодежи  в </w:t>
      </w:r>
      <w:r w:rsidRPr="00A55133">
        <w:rPr>
          <w:rFonts w:eastAsiaTheme="minorHAnsi"/>
          <w:sz w:val="28"/>
          <w:szCs w:val="28"/>
          <w:lang w:eastAsia="en-US"/>
        </w:rPr>
        <w:t>МО «</w:t>
      </w:r>
      <w:proofErr w:type="spellStart"/>
      <w:r w:rsidR="00C075FC">
        <w:rPr>
          <w:rFonts w:eastAsiaTheme="minorHAnsi"/>
          <w:sz w:val="28"/>
          <w:szCs w:val="28"/>
          <w:lang w:eastAsia="en-US"/>
        </w:rPr>
        <w:t>Чердаклинский</w:t>
      </w:r>
      <w:proofErr w:type="spellEnd"/>
      <w:r w:rsidR="00C075FC">
        <w:rPr>
          <w:rFonts w:eastAsiaTheme="minorHAnsi"/>
          <w:sz w:val="28"/>
          <w:szCs w:val="28"/>
          <w:lang w:eastAsia="en-US"/>
        </w:rPr>
        <w:t xml:space="preserve"> район</w:t>
      </w:r>
      <w:r w:rsidRPr="00A55133">
        <w:rPr>
          <w:rFonts w:eastAsiaTheme="minorHAnsi"/>
          <w:sz w:val="28"/>
          <w:szCs w:val="28"/>
          <w:lang w:eastAsia="en-US"/>
        </w:rPr>
        <w:t>»</w:t>
      </w:r>
      <w:r w:rsidRPr="00A55133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202</w:t>
      </w:r>
      <w:r w:rsidR="00C075FC">
        <w:rPr>
          <w:rFonts w:eastAsiaTheme="minorHAnsi"/>
          <w:sz w:val="28"/>
          <w:szCs w:val="28"/>
          <w:lang w:eastAsia="en-US"/>
        </w:rPr>
        <w:t>2-2026</w:t>
      </w:r>
      <w:r>
        <w:rPr>
          <w:rFonts w:eastAsiaTheme="minorHAnsi"/>
          <w:sz w:val="28"/>
          <w:szCs w:val="28"/>
          <w:lang w:eastAsia="en-US"/>
        </w:rPr>
        <w:t xml:space="preserve"> годы </w:t>
      </w:r>
      <w:r w:rsidRPr="00A55133">
        <w:rPr>
          <w:rFonts w:eastAsiaTheme="minorHAnsi"/>
          <w:sz w:val="28"/>
          <w:szCs w:val="28"/>
          <w:lang w:eastAsia="en-US"/>
        </w:rPr>
        <w:t xml:space="preserve">разработана на основании нормативных и программных документов по развитию системы образования Российской Федерации, </w:t>
      </w:r>
      <w:r w:rsidR="003F1B4C">
        <w:rPr>
          <w:rFonts w:eastAsiaTheme="minorHAnsi"/>
          <w:sz w:val="28"/>
          <w:szCs w:val="28"/>
          <w:lang w:eastAsia="en-US"/>
        </w:rPr>
        <w:t>Ульяновской</w:t>
      </w:r>
      <w:r w:rsidRPr="00A55133">
        <w:rPr>
          <w:rFonts w:eastAsiaTheme="minorHAnsi"/>
          <w:sz w:val="28"/>
          <w:szCs w:val="28"/>
          <w:lang w:eastAsia="en-US"/>
        </w:rPr>
        <w:t xml:space="preserve"> области, МО «</w:t>
      </w:r>
      <w:proofErr w:type="spellStart"/>
      <w:r w:rsidR="00C075FC">
        <w:rPr>
          <w:rFonts w:eastAsiaTheme="minorHAnsi"/>
          <w:sz w:val="28"/>
          <w:szCs w:val="28"/>
          <w:lang w:eastAsia="en-US"/>
        </w:rPr>
        <w:t>Чердаклинский</w:t>
      </w:r>
      <w:proofErr w:type="spellEnd"/>
      <w:r w:rsidR="00C075FC">
        <w:rPr>
          <w:rFonts w:eastAsiaTheme="minorHAnsi"/>
          <w:sz w:val="28"/>
          <w:szCs w:val="28"/>
          <w:lang w:eastAsia="en-US"/>
        </w:rPr>
        <w:t xml:space="preserve"> район</w:t>
      </w:r>
      <w:r w:rsidRPr="00A55133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с учетом предложенного </w:t>
      </w:r>
      <w:proofErr w:type="spellStart"/>
      <w:r>
        <w:rPr>
          <w:rFonts w:eastAsiaTheme="minorHAnsi"/>
          <w:sz w:val="28"/>
          <w:szCs w:val="28"/>
          <w:lang w:eastAsia="en-US"/>
        </w:rPr>
        <w:t>Рособрнадзором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инструментария с соблюдением управленческого цикла по каждому из критериев механизмов управления качеством подготовки обучающихся и механизмов управления образовательной деятельности.</w:t>
      </w:r>
    </w:p>
    <w:p w:rsidR="003C0D77" w:rsidRDefault="003C0D77" w:rsidP="003C0D77">
      <w:pPr>
        <w:pStyle w:val="a4"/>
        <w:spacing w:after="160" w:line="259" w:lineRule="auto"/>
        <w:ind w:left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E01C6" w:rsidRPr="00EE01C6" w:rsidRDefault="00570EB1" w:rsidP="003C0D77">
      <w:pPr>
        <w:pStyle w:val="a4"/>
        <w:spacing w:after="160" w:line="259" w:lineRule="auto"/>
        <w:ind w:left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Паспорт «д</w:t>
      </w:r>
      <w:r w:rsidR="003C0D77">
        <w:rPr>
          <w:rFonts w:eastAsiaTheme="minorHAnsi"/>
          <w:b/>
          <w:sz w:val="28"/>
          <w:szCs w:val="28"/>
          <w:lang w:eastAsia="en-US"/>
        </w:rPr>
        <w:t>орожн</w:t>
      </w:r>
      <w:r w:rsidR="00AA53FF">
        <w:rPr>
          <w:rFonts w:eastAsiaTheme="minorHAnsi"/>
          <w:b/>
          <w:sz w:val="28"/>
          <w:szCs w:val="28"/>
          <w:lang w:eastAsia="en-US"/>
        </w:rPr>
        <w:t>ая карта</w:t>
      </w:r>
      <w:r w:rsidR="003C0D77">
        <w:rPr>
          <w:rFonts w:eastAsiaTheme="minorHAnsi"/>
          <w:b/>
          <w:sz w:val="28"/>
          <w:szCs w:val="28"/>
          <w:lang w:eastAsia="en-US"/>
        </w:rPr>
        <w:t xml:space="preserve">» по развитию муниципальной системы </w:t>
      </w:r>
      <w:r w:rsidR="00EE01C6" w:rsidRPr="00EE01C6">
        <w:rPr>
          <w:rFonts w:eastAsiaTheme="minorHAnsi"/>
          <w:b/>
          <w:sz w:val="28"/>
          <w:szCs w:val="28"/>
          <w:lang w:eastAsia="en-US"/>
        </w:rPr>
        <w:t>выявления, поддержки и развития способностей и талантов у детей и молодежи</w:t>
      </w:r>
      <w:r w:rsidR="003C0D7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267E8">
        <w:rPr>
          <w:rFonts w:eastAsiaTheme="minorHAnsi"/>
          <w:b/>
          <w:sz w:val="28"/>
          <w:szCs w:val="28"/>
          <w:lang w:eastAsia="en-US"/>
        </w:rPr>
        <w:t xml:space="preserve">в </w:t>
      </w:r>
      <w:r w:rsidR="003C0D77">
        <w:rPr>
          <w:rFonts w:eastAsiaTheme="minorHAnsi"/>
          <w:b/>
          <w:sz w:val="28"/>
          <w:szCs w:val="28"/>
          <w:lang w:eastAsia="en-US"/>
        </w:rPr>
        <w:t>МО «</w:t>
      </w:r>
      <w:proofErr w:type="spellStart"/>
      <w:r w:rsidR="00C075FC">
        <w:rPr>
          <w:rFonts w:eastAsiaTheme="minorHAnsi"/>
          <w:b/>
          <w:sz w:val="28"/>
          <w:szCs w:val="28"/>
          <w:lang w:eastAsia="en-US"/>
        </w:rPr>
        <w:t>Чердаклинский</w:t>
      </w:r>
      <w:proofErr w:type="spellEnd"/>
      <w:r w:rsidR="00C075FC">
        <w:rPr>
          <w:rFonts w:eastAsiaTheme="minorHAnsi"/>
          <w:b/>
          <w:sz w:val="28"/>
          <w:szCs w:val="28"/>
          <w:lang w:eastAsia="en-US"/>
        </w:rPr>
        <w:t xml:space="preserve"> район» на 2022-2026</w:t>
      </w:r>
      <w:r w:rsidR="003C0D77">
        <w:rPr>
          <w:rFonts w:eastAsiaTheme="minorHAnsi"/>
          <w:b/>
          <w:sz w:val="28"/>
          <w:szCs w:val="28"/>
          <w:lang w:eastAsia="en-US"/>
        </w:rPr>
        <w:t xml:space="preserve"> годы</w:t>
      </w:r>
    </w:p>
    <w:tbl>
      <w:tblPr>
        <w:tblStyle w:val="a3"/>
        <w:tblW w:w="15026" w:type="dxa"/>
        <w:tblInd w:w="137" w:type="dxa"/>
        <w:tblLook w:val="04A0" w:firstRow="1" w:lastRow="0" w:firstColumn="1" w:lastColumn="0" w:noHBand="0" w:noVBand="1"/>
      </w:tblPr>
      <w:tblGrid>
        <w:gridCol w:w="567"/>
        <w:gridCol w:w="2478"/>
        <w:gridCol w:w="11981"/>
      </w:tblGrid>
      <w:tr w:rsidR="00D940A5" w:rsidRPr="004A7522" w:rsidTr="004A7522">
        <w:tc>
          <w:tcPr>
            <w:tcW w:w="567" w:type="dxa"/>
            <w:shd w:val="clear" w:color="auto" w:fill="auto"/>
          </w:tcPr>
          <w:p w:rsidR="00D940A5" w:rsidRPr="004A7522" w:rsidRDefault="00D940A5" w:rsidP="00D940A5">
            <w:pPr>
              <w:contextualSpacing/>
              <w:rPr>
                <w:sz w:val="28"/>
                <w:szCs w:val="28"/>
              </w:rPr>
            </w:pPr>
            <w:r w:rsidRPr="004A7522"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D940A5" w:rsidRPr="004A7522" w:rsidRDefault="004A7522" w:rsidP="00D940A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11981" w:type="dxa"/>
            <w:shd w:val="clear" w:color="auto" w:fill="auto"/>
          </w:tcPr>
          <w:p w:rsidR="00D940A5" w:rsidRPr="004A7522" w:rsidRDefault="00EE01C6" w:rsidP="00570EB1">
            <w:pPr>
              <w:tabs>
                <w:tab w:val="left" w:pos="884"/>
              </w:tabs>
              <w:ind w:firstLine="81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A7522">
              <w:rPr>
                <w:rFonts w:eastAsiaTheme="minorHAnsi"/>
                <w:sz w:val="28"/>
                <w:szCs w:val="28"/>
                <w:lang w:eastAsia="en-US"/>
              </w:rPr>
              <w:t xml:space="preserve">Создать </w:t>
            </w:r>
            <w:r w:rsidR="00D267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муниципальную </w:t>
            </w:r>
            <w:r w:rsidRPr="004A7522">
              <w:rPr>
                <w:rFonts w:eastAsiaTheme="minorHAnsi"/>
                <w:sz w:val="28"/>
                <w:szCs w:val="28"/>
                <w:lang w:eastAsia="en-US"/>
              </w:rPr>
              <w:t>систему выявления, поддержки и развития способностей и талантов у детей и молодежи.</w:t>
            </w:r>
          </w:p>
        </w:tc>
      </w:tr>
      <w:tr w:rsidR="00D940A5" w:rsidRPr="004A7522" w:rsidTr="004A7522">
        <w:tc>
          <w:tcPr>
            <w:tcW w:w="567" w:type="dxa"/>
            <w:shd w:val="clear" w:color="auto" w:fill="auto"/>
          </w:tcPr>
          <w:p w:rsidR="00D940A5" w:rsidRPr="004A7522" w:rsidRDefault="00D940A5" w:rsidP="00D940A5">
            <w:pPr>
              <w:contextualSpacing/>
              <w:rPr>
                <w:sz w:val="28"/>
                <w:szCs w:val="28"/>
              </w:rPr>
            </w:pPr>
            <w:r w:rsidRPr="004A7522">
              <w:rPr>
                <w:sz w:val="28"/>
                <w:szCs w:val="28"/>
              </w:rPr>
              <w:t>2</w:t>
            </w:r>
          </w:p>
        </w:tc>
        <w:tc>
          <w:tcPr>
            <w:tcW w:w="2478" w:type="dxa"/>
            <w:shd w:val="clear" w:color="auto" w:fill="auto"/>
          </w:tcPr>
          <w:p w:rsidR="00D940A5" w:rsidRPr="004A7522" w:rsidRDefault="00D940A5" w:rsidP="00D940A5">
            <w:pPr>
              <w:contextualSpacing/>
              <w:rPr>
                <w:sz w:val="28"/>
                <w:szCs w:val="28"/>
              </w:rPr>
            </w:pPr>
            <w:r w:rsidRPr="004A7522">
              <w:rPr>
                <w:sz w:val="28"/>
                <w:szCs w:val="28"/>
              </w:rPr>
              <w:t xml:space="preserve">Показатели </w:t>
            </w:r>
          </w:p>
          <w:p w:rsidR="00D940A5" w:rsidRPr="004A7522" w:rsidRDefault="00D940A5" w:rsidP="00D940A5">
            <w:pPr>
              <w:contextualSpacing/>
              <w:rPr>
                <w:sz w:val="28"/>
                <w:szCs w:val="28"/>
              </w:rPr>
            </w:pPr>
            <w:r w:rsidRPr="004A7522">
              <w:rPr>
                <w:sz w:val="28"/>
                <w:szCs w:val="28"/>
              </w:rPr>
              <w:tab/>
            </w:r>
          </w:p>
        </w:tc>
        <w:tc>
          <w:tcPr>
            <w:tcW w:w="11981" w:type="dxa"/>
            <w:shd w:val="clear" w:color="auto" w:fill="auto"/>
          </w:tcPr>
          <w:p w:rsidR="00EE01C6" w:rsidRPr="004A7522" w:rsidRDefault="002E3F8E" w:rsidP="009C6A77">
            <w:pPr>
              <w:pStyle w:val="a4"/>
              <w:numPr>
                <w:ilvl w:val="0"/>
                <w:numId w:val="35"/>
              </w:numPr>
              <w:tabs>
                <w:tab w:val="left" w:pos="335"/>
              </w:tabs>
              <w:ind w:left="0" w:firstLine="2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="00EE01C6" w:rsidRPr="004A7522">
              <w:rPr>
                <w:sz w:val="28"/>
                <w:szCs w:val="28"/>
              </w:rPr>
              <w:t xml:space="preserve"> обучающихся участвующих в олимпиадах и конкурсах различного уровня</w:t>
            </w:r>
            <w:r>
              <w:rPr>
                <w:sz w:val="28"/>
                <w:szCs w:val="28"/>
              </w:rPr>
              <w:t>;</w:t>
            </w:r>
          </w:p>
          <w:p w:rsidR="002E3F8E" w:rsidRDefault="004A7522" w:rsidP="002E3F8E">
            <w:pPr>
              <w:pStyle w:val="a4"/>
              <w:numPr>
                <w:ilvl w:val="0"/>
                <w:numId w:val="35"/>
              </w:numPr>
              <w:tabs>
                <w:tab w:val="left" w:pos="335"/>
              </w:tabs>
              <w:ind w:left="0" w:firstLine="2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EE01C6" w:rsidRPr="004A7522">
              <w:rPr>
                <w:sz w:val="28"/>
                <w:szCs w:val="28"/>
              </w:rPr>
              <w:t>исленность победителей и призеров мероприяти</w:t>
            </w:r>
            <w:r w:rsidR="002E3F8E">
              <w:rPr>
                <w:sz w:val="28"/>
                <w:szCs w:val="28"/>
              </w:rPr>
              <w:t xml:space="preserve">й перечня </w:t>
            </w:r>
            <w:proofErr w:type="spellStart"/>
            <w:r w:rsidR="002E3F8E">
              <w:rPr>
                <w:sz w:val="28"/>
                <w:szCs w:val="28"/>
              </w:rPr>
              <w:t>Минпросвещения</w:t>
            </w:r>
            <w:proofErr w:type="spellEnd"/>
            <w:r w:rsidR="002E3F8E">
              <w:rPr>
                <w:sz w:val="28"/>
                <w:szCs w:val="28"/>
              </w:rPr>
              <w:t xml:space="preserve"> России;</w:t>
            </w:r>
          </w:p>
          <w:p w:rsidR="00EE01C6" w:rsidRPr="004A7522" w:rsidRDefault="004A7522" w:rsidP="002E3F8E">
            <w:pPr>
              <w:pStyle w:val="a4"/>
              <w:numPr>
                <w:ilvl w:val="0"/>
                <w:numId w:val="35"/>
              </w:numPr>
              <w:tabs>
                <w:tab w:val="left" w:pos="335"/>
              </w:tabs>
              <w:ind w:left="0" w:firstLine="2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E01C6" w:rsidRPr="004A7522">
              <w:rPr>
                <w:sz w:val="28"/>
                <w:szCs w:val="28"/>
              </w:rPr>
              <w:t xml:space="preserve">оля детей в возрасте от 5 до 18 лет, охваченных </w:t>
            </w:r>
            <w:r>
              <w:rPr>
                <w:sz w:val="28"/>
                <w:szCs w:val="28"/>
              </w:rPr>
              <w:t>дополнительным образованием</w:t>
            </w:r>
            <w:r w:rsidR="00D267E8">
              <w:rPr>
                <w:sz w:val="28"/>
                <w:szCs w:val="28"/>
              </w:rPr>
              <w:t>.</w:t>
            </w:r>
          </w:p>
        </w:tc>
      </w:tr>
      <w:tr w:rsidR="00D940A5" w:rsidRPr="004A7522" w:rsidTr="004A7522">
        <w:tc>
          <w:tcPr>
            <w:tcW w:w="567" w:type="dxa"/>
            <w:shd w:val="clear" w:color="auto" w:fill="auto"/>
          </w:tcPr>
          <w:p w:rsidR="00D940A5" w:rsidRPr="004A7522" w:rsidRDefault="00442ABE" w:rsidP="00D940A5">
            <w:pPr>
              <w:contextualSpacing/>
              <w:rPr>
                <w:sz w:val="28"/>
                <w:szCs w:val="28"/>
              </w:rPr>
            </w:pPr>
            <w:r w:rsidRPr="004A7522">
              <w:rPr>
                <w:sz w:val="28"/>
                <w:szCs w:val="28"/>
              </w:rPr>
              <w:t>3</w:t>
            </w:r>
          </w:p>
        </w:tc>
        <w:tc>
          <w:tcPr>
            <w:tcW w:w="2478" w:type="dxa"/>
            <w:shd w:val="clear" w:color="auto" w:fill="auto"/>
          </w:tcPr>
          <w:p w:rsidR="00D940A5" w:rsidRPr="004A7522" w:rsidRDefault="00D940A5" w:rsidP="00D940A5">
            <w:pPr>
              <w:contextualSpacing/>
              <w:rPr>
                <w:sz w:val="28"/>
                <w:szCs w:val="28"/>
              </w:rPr>
            </w:pPr>
            <w:r w:rsidRPr="004A7522">
              <w:rPr>
                <w:sz w:val="28"/>
                <w:szCs w:val="28"/>
              </w:rPr>
              <w:t>Методы сбора и обработки информации</w:t>
            </w:r>
          </w:p>
        </w:tc>
        <w:tc>
          <w:tcPr>
            <w:tcW w:w="11981" w:type="dxa"/>
            <w:shd w:val="clear" w:color="auto" w:fill="auto"/>
          </w:tcPr>
          <w:p w:rsidR="00442ABE" w:rsidRPr="004A7522" w:rsidRDefault="00442ABE" w:rsidP="009C6A77">
            <w:pPr>
              <w:pStyle w:val="a4"/>
              <w:numPr>
                <w:ilvl w:val="0"/>
                <w:numId w:val="3"/>
              </w:numPr>
              <w:ind w:left="0" w:firstLine="249"/>
              <w:rPr>
                <w:sz w:val="28"/>
                <w:szCs w:val="28"/>
              </w:rPr>
            </w:pPr>
            <w:r w:rsidRPr="004A7522">
              <w:rPr>
                <w:sz w:val="28"/>
                <w:szCs w:val="28"/>
              </w:rPr>
              <w:t>База результатов АИС «Сетевой город. Образование»</w:t>
            </w:r>
            <w:r w:rsidRPr="004A7522">
              <w:rPr>
                <w:sz w:val="28"/>
                <w:szCs w:val="28"/>
                <w:shd w:val="clear" w:color="auto" w:fill="FFFFFF" w:themeFill="background1"/>
              </w:rPr>
              <w:t>;</w:t>
            </w:r>
          </w:p>
          <w:p w:rsidR="00341FA0" w:rsidRPr="004A7522" w:rsidRDefault="00442ABE" w:rsidP="009C6A77">
            <w:pPr>
              <w:pStyle w:val="a4"/>
              <w:numPr>
                <w:ilvl w:val="0"/>
                <w:numId w:val="3"/>
              </w:numPr>
              <w:ind w:left="0" w:firstLine="249"/>
              <w:jc w:val="both"/>
              <w:rPr>
                <w:sz w:val="28"/>
                <w:szCs w:val="28"/>
              </w:rPr>
            </w:pPr>
            <w:r w:rsidRPr="004A7522">
              <w:rPr>
                <w:sz w:val="28"/>
                <w:szCs w:val="28"/>
              </w:rPr>
              <w:t>Данные</w:t>
            </w:r>
            <w:r w:rsidR="003F1B4C">
              <w:rPr>
                <w:sz w:val="28"/>
                <w:szCs w:val="28"/>
              </w:rPr>
              <w:t xml:space="preserve"> </w:t>
            </w:r>
            <w:r w:rsidRPr="004A7522">
              <w:rPr>
                <w:sz w:val="28"/>
                <w:szCs w:val="28"/>
              </w:rPr>
              <w:t>по результатам регионального этапа олимпиады;</w:t>
            </w:r>
          </w:p>
          <w:p w:rsidR="00D940A5" w:rsidRPr="004A7522" w:rsidRDefault="00442ABE" w:rsidP="009C6A77">
            <w:pPr>
              <w:pStyle w:val="a4"/>
              <w:numPr>
                <w:ilvl w:val="0"/>
                <w:numId w:val="3"/>
              </w:numPr>
              <w:ind w:left="0" w:firstLine="249"/>
              <w:jc w:val="both"/>
              <w:rPr>
                <w:sz w:val="28"/>
                <w:szCs w:val="28"/>
              </w:rPr>
            </w:pPr>
            <w:r w:rsidRPr="004A7522">
              <w:rPr>
                <w:sz w:val="28"/>
                <w:szCs w:val="28"/>
              </w:rPr>
              <w:t>Данные районного методического ка</w:t>
            </w:r>
            <w:r w:rsidR="00EE01C6" w:rsidRPr="004A7522">
              <w:rPr>
                <w:sz w:val="28"/>
                <w:szCs w:val="28"/>
              </w:rPr>
              <w:t>бинета.</w:t>
            </w:r>
          </w:p>
        </w:tc>
      </w:tr>
      <w:tr w:rsidR="00EE01C6" w:rsidRPr="004A7522" w:rsidTr="004A7522">
        <w:tc>
          <w:tcPr>
            <w:tcW w:w="567" w:type="dxa"/>
            <w:shd w:val="clear" w:color="auto" w:fill="auto"/>
          </w:tcPr>
          <w:p w:rsidR="00D940A5" w:rsidRPr="004A7522" w:rsidRDefault="00442ABE" w:rsidP="00D940A5">
            <w:pPr>
              <w:contextualSpacing/>
              <w:rPr>
                <w:sz w:val="28"/>
                <w:szCs w:val="28"/>
              </w:rPr>
            </w:pPr>
            <w:r w:rsidRPr="004A7522">
              <w:rPr>
                <w:sz w:val="28"/>
                <w:szCs w:val="28"/>
              </w:rPr>
              <w:t>4</w:t>
            </w:r>
          </w:p>
        </w:tc>
        <w:tc>
          <w:tcPr>
            <w:tcW w:w="2478" w:type="dxa"/>
            <w:shd w:val="clear" w:color="auto" w:fill="auto"/>
          </w:tcPr>
          <w:p w:rsidR="00D940A5" w:rsidRPr="004A7522" w:rsidRDefault="00D940A5" w:rsidP="00D940A5">
            <w:pPr>
              <w:contextualSpacing/>
              <w:rPr>
                <w:sz w:val="28"/>
                <w:szCs w:val="28"/>
              </w:rPr>
            </w:pPr>
            <w:r w:rsidRPr="004A7522">
              <w:rPr>
                <w:sz w:val="28"/>
                <w:szCs w:val="28"/>
              </w:rPr>
              <w:t>Мониторинг показателей</w:t>
            </w:r>
          </w:p>
        </w:tc>
        <w:tc>
          <w:tcPr>
            <w:tcW w:w="11981" w:type="dxa"/>
            <w:shd w:val="clear" w:color="auto" w:fill="auto"/>
          </w:tcPr>
          <w:p w:rsidR="002E3F8E" w:rsidRPr="002E3F8E" w:rsidRDefault="002E3F8E" w:rsidP="002E3F8E">
            <w:pPr>
              <w:pStyle w:val="a4"/>
              <w:numPr>
                <w:ilvl w:val="0"/>
                <w:numId w:val="19"/>
              </w:numPr>
              <w:ind w:left="0" w:firstLine="2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Отчетные документы (выгрузка из информационной системы).</w:t>
            </w:r>
          </w:p>
        </w:tc>
      </w:tr>
      <w:tr w:rsidR="00D940A5" w:rsidRPr="004A7522" w:rsidTr="004A7522">
        <w:tc>
          <w:tcPr>
            <w:tcW w:w="567" w:type="dxa"/>
            <w:shd w:val="clear" w:color="auto" w:fill="auto"/>
          </w:tcPr>
          <w:p w:rsidR="00D940A5" w:rsidRPr="004A7522" w:rsidRDefault="00442ABE" w:rsidP="00D940A5">
            <w:pPr>
              <w:contextualSpacing/>
              <w:rPr>
                <w:sz w:val="28"/>
                <w:szCs w:val="28"/>
              </w:rPr>
            </w:pPr>
            <w:r w:rsidRPr="004A7522">
              <w:rPr>
                <w:sz w:val="28"/>
                <w:szCs w:val="28"/>
              </w:rPr>
              <w:t>5</w:t>
            </w:r>
          </w:p>
        </w:tc>
        <w:tc>
          <w:tcPr>
            <w:tcW w:w="2478" w:type="dxa"/>
            <w:shd w:val="clear" w:color="auto" w:fill="auto"/>
          </w:tcPr>
          <w:p w:rsidR="00D940A5" w:rsidRPr="004A7522" w:rsidRDefault="00D940A5" w:rsidP="00D940A5">
            <w:pPr>
              <w:contextualSpacing/>
              <w:rPr>
                <w:sz w:val="28"/>
                <w:szCs w:val="28"/>
              </w:rPr>
            </w:pPr>
            <w:r w:rsidRPr="004A7522">
              <w:rPr>
                <w:sz w:val="28"/>
                <w:szCs w:val="28"/>
              </w:rPr>
              <w:t>Анализ результатов мониторинга</w:t>
            </w:r>
          </w:p>
        </w:tc>
        <w:tc>
          <w:tcPr>
            <w:tcW w:w="11981" w:type="dxa"/>
            <w:shd w:val="clear" w:color="auto" w:fill="auto"/>
          </w:tcPr>
          <w:p w:rsidR="002C79F0" w:rsidRPr="002E3F8E" w:rsidRDefault="00EE01C6" w:rsidP="002E3F8E">
            <w:pPr>
              <w:pStyle w:val="a4"/>
              <w:numPr>
                <w:ilvl w:val="0"/>
                <w:numId w:val="19"/>
              </w:numPr>
              <w:ind w:left="0" w:firstLine="249"/>
              <w:jc w:val="both"/>
              <w:rPr>
                <w:sz w:val="28"/>
                <w:szCs w:val="28"/>
              </w:rPr>
            </w:pPr>
            <w:r w:rsidRPr="002E3F8E">
              <w:rPr>
                <w:sz w:val="28"/>
                <w:szCs w:val="28"/>
              </w:rPr>
              <w:t>Сбор, обработка, систе</w:t>
            </w:r>
            <w:r w:rsidR="004A7522" w:rsidRPr="002E3F8E">
              <w:rPr>
                <w:sz w:val="28"/>
                <w:szCs w:val="28"/>
              </w:rPr>
              <w:t>матизация и хранение информации.</w:t>
            </w:r>
          </w:p>
        </w:tc>
      </w:tr>
      <w:tr w:rsidR="00D940A5" w:rsidRPr="004A7522" w:rsidTr="004A7522">
        <w:tc>
          <w:tcPr>
            <w:tcW w:w="567" w:type="dxa"/>
            <w:shd w:val="clear" w:color="auto" w:fill="auto"/>
          </w:tcPr>
          <w:p w:rsidR="00D940A5" w:rsidRPr="004A7522" w:rsidRDefault="002C79F0" w:rsidP="00D940A5">
            <w:pPr>
              <w:contextualSpacing/>
              <w:rPr>
                <w:sz w:val="28"/>
                <w:szCs w:val="28"/>
              </w:rPr>
            </w:pPr>
            <w:r w:rsidRPr="004A7522">
              <w:rPr>
                <w:sz w:val="28"/>
                <w:szCs w:val="28"/>
              </w:rPr>
              <w:t>6</w:t>
            </w:r>
          </w:p>
        </w:tc>
        <w:tc>
          <w:tcPr>
            <w:tcW w:w="2478" w:type="dxa"/>
            <w:shd w:val="clear" w:color="auto" w:fill="auto"/>
          </w:tcPr>
          <w:p w:rsidR="00D940A5" w:rsidRPr="004A7522" w:rsidRDefault="00D940A5" w:rsidP="00D940A5">
            <w:pPr>
              <w:contextualSpacing/>
              <w:rPr>
                <w:sz w:val="28"/>
                <w:szCs w:val="28"/>
              </w:rPr>
            </w:pPr>
            <w:r w:rsidRPr="004A7522">
              <w:rPr>
                <w:sz w:val="28"/>
                <w:szCs w:val="28"/>
              </w:rPr>
              <w:t>Адресные рекомендации по результатам анализа</w:t>
            </w:r>
          </w:p>
        </w:tc>
        <w:tc>
          <w:tcPr>
            <w:tcW w:w="11981" w:type="dxa"/>
            <w:shd w:val="clear" w:color="auto" w:fill="auto"/>
          </w:tcPr>
          <w:p w:rsidR="00D00358" w:rsidRDefault="00D00358" w:rsidP="00570EB1">
            <w:pPr>
              <w:pStyle w:val="a4"/>
              <w:tabs>
                <w:tab w:val="left" w:pos="755"/>
                <w:tab w:val="left" w:pos="1324"/>
              </w:tabs>
              <w:ind w:left="-34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(аналитические отчеты) по:</w:t>
            </w:r>
          </w:p>
          <w:p w:rsidR="00EE01C6" w:rsidRPr="004A7522" w:rsidRDefault="00D00358" w:rsidP="009C6A77">
            <w:pPr>
              <w:pStyle w:val="a4"/>
              <w:numPr>
                <w:ilvl w:val="0"/>
                <w:numId w:val="20"/>
              </w:numPr>
              <w:tabs>
                <w:tab w:val="left" w:pos="755"/>
                <w:tab w:val="left" w:pos="1324"/>
              </w:tabs>
              <w:ind w:left="34" w:firstLine="2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691163" w:rsidRPr="004A7522">
              <w:rPr>
                <w:sz w:val="28"/>
                <w:szCs w:val="28"/>
              </w:rPr>
              <w:t>величени</w:t>
            </w:r>
            <w:r>
              <w:rPr>
                <w:sz w:val="28"/>
                <w:szCs w:val="28"/>
              </w:rPr>
              <w:t>ю</w:t>
            </w:r>
            <w:r w:rsidR="00691163" w:rsidRPr="004A7522">
              <w:rPr>
                <w:sz w:val="28"/>
                <w:szCs w:val="28"/>
              </w:rPr>
              <w:t xml:space="preserve"> о</w:t>
            </w:r>
            <w:r w:rsidR="00EE01C6" w:rsidRPr="004A7522">
              <w:rPr>
                <w:sz w:val="28"/>
                <w:szCs w:val="28"/>
              </w:rPr>
              <w:t>хват</w:t>
            </w:r>
            <w:r w:rsidR="00691163" w:rsidRPr="004A7522">
              <w:rPr>
                <w:sz w:val="28"/>
                <w:szCs w:val="28"/>
              </w:rPr>
              <w:t>а</w:t>
            </w:r>
            <w:r w:rsidR="00EE01C6" w:rsidRPr="004A7522">
              <w:rPr>
                <w:sz w:val="28"/>
                <w:szCs w:val="28"/>
              </w:rPr>
              <w:t xml:space="preserve"> обучающихся по дополнительным общеразвивающим программам;</w:t>
            </w:r>
          </w:p>
          <w:p w:rsidR="00EE01C6" w:rsidRPr="004A7522" w:rsidRDefault="00D00358" w:rsidP="009C6A77">
            <w:pPr>
              <w:pStyle w:val="a4"/>
              <w:numPr>
                <w:ilvl w:val="0"/>
                <w:numId w:val="20"/>
              </w:numPr>
              <w:tabs>
                <w:tab w:val="left" w:pos="755"/>
                <w:tab w:val="left" w:pos="1324"/>
              </w:tabs>
              <w:ind w:left="34" w:firstLine="2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E01C6" w:rsidRPr="004A7522">
              <w:rPr>
                <w:sz w:val="28"/>
                <w:szCs w:val="28"/>
              </w:rPr>
              <w:t>величени</w:t>
            </w:r>
            <w:r>
              <w:rPr>
                <w:sz w:val="28"/>
                <w:szCs w:val="28"/>
              </w:rPr>
              <w:t>ю</w:t>
            </w:r>
            <w:r w:rsidR="00EE01C6" w:rsidRPr="004A7522">
              <w:rPr>
                <w:sz w:val="28"/>
                <w:szCs w:val="28"/>
              </w:rPr>
              <w:t xml:space="preserve"> количества обучающихся с особыми образовательными потребностями вовлеченных в систему выявления, поддержки и развития способностей и талантов;</w:t>
            </w:r>
          </w:p>
          <w:p w:rsidR="00EE01C6" w:rsidRPr="004A7522" w:rsidRDefault="00D00358" w:rsidP="009C6A77">
            <w:pPr>
              <w:pStyle w:val="a4"/>
              <w:numPr>
                <w:ilvl w:val="0"/>
                <w:numId w:val="20"/>
              </w:numPr>
              <w:tabs>
                <w:tab w:val="left" w:pos="755"/>
                <w:tab w:val="left" w:pos="1324"/>
              </w:tabs>
              <w:ind w:left="34" w:firstLine="2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="00EE01C6" w:rsidRPr="004A7522">
              <w:rPr>
                <w:sz w:val="28"/>
                <w:szCs w:val="28"/>
              </w:rPr>
              <w:t>величени</w:t>
            </w:r>
            <w:r>
              <w:rPr>
                <w:sz w:val="28"/>
                <w:szCs w:val="28"/>
              </w:rPr>
              <w:t>ю</w:t>
            </w:r>
            <w:r w:rsidR="00EE01C6" w:rsidRPr="004A7522">
              <w:rPr>
                <w:sz w:val="28"/>
                <w:szCs w:val="28"/>
              </w:rPr>
              <w:t xml:space="preserve"> количества победителей и участников олимпиад и конкурсах различного уровня.</w:t>
            </w:r>
          </w:p>
          <w:p w:rsidR="002C79F0" w:rsidRPr="004A7522" w:rsidRDefault="00D00358" w:rsidP="00D00358">
            <w:pPr>
              <w:pStyle w:val="a4"/>
              <w:numPr>
                <w:ilvl w:val="0"/>
                <w:numId w:val="20"/>
              </w:numPr>
              <w:tabs>
                <w:tab w:val="left" w:pos="755"/>
                <w:tab w:val="left" w:pos="1324"/>
              </w:tabs>
              <w:ind w:left="34" w:firstLine="2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E01C6" w:rsidRPr="004A7522">
              <w:rPr>
                <w:sz w:val="28"/>
                <w:szCs w:val="28"/>
              </w:rPr>
              <w:t>величени</w:t>
            </w:r>
            <w:r>
              <w:rPr>
                <w:sz w:val="28"/>
                <w:szCs w:val="28"/>
              </w:rPr>
              <w:t>ю</w:t>
            </w:r>
            <w:r w:rsidR="00EE01C6" w:rsidRPr="004A7522">
              <w:rPr>
                <w:sz w:val="28"/>
                <w:szCs w:val="28"/>
              </w:rPr>
              <w:t xml:space="preserve"> количества педагогических работников, повысивших уровень профессиональных компетенций в области выявления, поддержки и развития способностей и талантов у детей и молодежи и по осуществлению психолого-педагогического сопровождения способных детей и талантливой молодежи.</w:t>
            </w:r>
          </w:p>
        </w:tc>
      </w:tr>
      <w:tr w:rsidR="00D940A5" w:rsidRPr="004A7522" w:rsidTr="004A7522">
        <w:tc>
          <w:tcPr>
            <w:tcW w:w="567" w:type="dxa"/>
            <w:shd w:val="clear" w:color="auto" w:fill="auto"/>
          </w:tcPr>
          <w:p w:rsidR="00D940A5" w:rsidRPr="004A7522" w:rsidRDefault="002C79F0" w:rsidP="00D940A5">
            <w:pPr>
              <w:contextualSpacing/>
              <w:rPr>
                <w:sz w:val="28"/>
                <w:szCs w:val="28"/>
              </w:rPr>
            </w:pPr>
            <w:r w:rsidRPr="004A752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478" w:type="dxa"/>
            <w:shd w:val="clear" w:color="auto" w:fill="auto"/>
          </w:tcPr>
          <w:p w:rsidR="00D940A5" w:rsidRPr="004A7522" w:rsidRDefault="00D940A5" w:rsidP="00D940A5">
            <w:pPr>
              <w:contextualSpacing/>
              <w:rPr>
                <w:sz w:val="28"/>
                <w:szCs w:val="28"/>
              </w:rPr>
            </w:pPr>
            <w:r w:rsidRPr="004A7522">
              <w:rPr>
                <w:sz w:val="28"/>
                <w:szCs w:val="28"/>
              </w:rPr>
              <w:t>Меры, мероприятия</w:t>
            </w:r>
          </w:p>
        </w:tc>
        <w:tc>
          <w:tcPr>
            <w:tcW w:w="11981" w:type="dxa"/>
            <w:shd w:val="clear" w:color="auto" w:fill="auto"/>
          </w:tcPr>
          <w:p w:rsidR="00D00358" w:rsidRDefault="00D00358" w:rsidP="00570EB1">
            <w:pPr>
              <w:pStyle w:val="a4"/>
              <w:tabs>
                <w:tab w:val="left" w:pos="816"/>
              </w:tabs>
              <w:ind w:left="0" w:firstLine="6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управленческих решений по результатам мониторинга:</w:t>
            </w:r>
          </w:p>
          <w:p w:rsidR="00D940A5" w:rsidRPr="004A7522" w:rsidRDefault="002C79F0" w:rsidP="009C6A77">
            <w:pPr>
              <w:pStyle w:val="a4"/>
              <w:numPr>
                <w:ilvl w:val="0"/>
                <w:numId w:val="34"/>
              </w:numPr>
              <w:tabs>
                <w:tab w:val="left" w:pos="816"/>
              </w:tabs>
              <w:ind w:left="0" w:firstLine="249"/>
              <w:jc w:val="both"/>
              <w:rPr>
                <w:sz w:val="28"/>
                <w:szCs w:val="28"/>
              </w:rPr>
            </w:pPr>
            <w:r w:rsidRPr="004A7522">
              <w:rPr>
                <w:sz w:val="28"/>
                <w:szCs w:val="28"/>
              </w:rPr>
              <w:t>способных детей и талантливой молодежи;</w:t>
            </w:r>
          </w:p>
          <w:p w:rsidR="002C79F0" w:rsidRPr="004A7522" w:rsidRDefault="00D00358" w:rsidP="009C6A77">
            <w:pPr>
              <w:pStyle w:val="a4"/>
              <w:numPr>
                <w:ilvl w:val="0"/>
                <w:numId w:val="34"/>
              </w:numPr>
              <w:tabs>
                <w:tab w:val="left" w:pos="816"/>
              </w:tabs>
              <w:ind w:left="0" w:firstLine="2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C79F0" w:rsidRPr="004A7522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>я</w:t>
            </w:r>
            <w:r w:rsidR="002C79F0" w:rsidRPr="004A7522">
              <w:rPr>
                <w:sz w:val="28"/>
                <w:szCs w:val="28"/>
              </w:rPr>
              <w:t xml:space="preserve"> школьников в профи</w:t>
            </w:r>
            <w:r w:rsidR="00A75D7E" w:rsidRPr="004A7522">
              <w:rPr>
                <w:sz w:val="28"/>
                <w:szCs w:val="28"/>
              </w:rPr>
              <w:t xml:space="preserve">льных сменах, предметных школах, школах для одаренных детей </w:t>
            </w:r>
            <w:r w:rsidR="002C79F0" w:rsidRPr="004A7522">
              <w:rPr>
                <w:sz w:val="28"/>
                <w:szCs w:val="28"/>
              </w:rPr>
              <w:t>и т.п.;</w:t>
            </w:r>
          </w:p>
          <w:p w:rsidR="002C79F0" w:rsidRPr="004A7522" w:rsidRDefault="00D00358" w:rsidP="009C6A77">
            <w:pPr>
              <w:pStyle w:val="a4"/>
              <w:numPr>
                <w:ilvl w:val="0"/>
                <w:numId w:val="34"/>
              </w:numPr>
              <w:tabs>
                <w:tab w:val="left" w:pos="816"/>
              </w:tabs>
              <w:ind w:left="0" w:firstLine="2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C79F0" w:rsidRPr="004A7522">
              <w:rPr>
                <w:sz w:val="28"/>
                <w:szCs w:val="28"/>
              </w:rPr>
              <w:t>роведени</w:t>
            </w:r>
            <w:r>
              <w:rPr>
                <w:sz w:val="28"/>
                <w:szCs w:val="28"/>
              </w:rPr>
              <w:t>я</w:t>
            </w:r>
            <w:r w:rsidR="002C79F0" w:rsidRPr="004A7522">
              <w:rPr>
                <w:sz w:val="28"/>
                <w:szCs w:val="28"/>
              </w:rPr>
              <w:t xml:space="preserve"> </w:t>
            </w:r>
            <w:r w:rsidR="00A75D7E" w:rsidRPr="004A7522">
              <w:rPr>
                <w:sz w:val="28"/>
                <w:szCs w:val="28"/>
              </w:rPr>
              <w:t xml:space="preserve">муниципальных </w:t>
            </w:r>
            <w:r w:rsidR="002C79F0" w:rsidRPr="004A7522">
              <w:rPr>
                <w:sz w:val="28"/>
                <w:szCs w:val="28"/>
              </w:rPr>
              <w:t>мероприятий, направленных на развитие способностей у обучающихся с особыми образовательными потребностями;</w:t>
            </w:r>
          </w:p>
          <w:p w:rsidR="002C79F0" w:rsidRPr="004A7522" w:rsidRDefault="00D00358" w:rsidP="009C6A77">
            <w:pPr>
              <w:pStyle w:val="a4"/>
              <w:numPr>
                <w:ilvl w:val="0"/>
                <w:numId w:val="34"/>
              </w:numPr>
              <w:tabs>
                <w:tab w:val="left" w:pos="816"/>
              </w:tabs>
              <w:ind w:left="0" w:firstLine="2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C79F0" w:rsidRPr="004A7522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ой</w:t>
            </w:r>
            <w:r w:rsidR="002C79F0" w:rsidRPr="004A7522">
              <w:rPr>
                <w:sz w:val="28"/>
                <w:szCs w:val="28"/>
              </w:rPr>
              <w:t xml:space="preserve"> поддержк</w:t>
            </w:r>
            <w:r>
              <w:rPr>
                <w:sz w:val="28"/>
                <w:szCs w:val="28"/>
              </w:rPr>
              <w:t>и</w:t>
            </w:r>
            <w:r w:rsidR="002C79F0" w:rsidRPr="004A7522">
              <w:rPr>
                <w:sz w:val="28"/>
                <w:szCs w:val="28"/>
              </w:rPr>
              <w:t xml:space="preserve"> участия команд кружков технического творчества, точек роста, творческих детских коллективов в региональных и федеральных конкурсах, соревнованиях и т.п.;</w:t>
            </w:r>
          </w:p>
          <w:p w:rsidR="002C79F0" w:rsidRPr="004A7522" w:rsidRDefault="00D00358" w:rsidP="00D00358">
            <w:pPr>
              <w:pStyle w:val="a4"/>
              <w:numPr>
                <w:ilvl w:val="0"/>
                <w:numId w:val="34"/>
              </w:numPr>
              <w:tabs>
                <w:tab w:val="left" w:pos="816"/>
                <w:tab w:val="left" w:pos="1026"/>
              </w:tabs>
              <w:ind w:left="0" w:firstLine="2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C79F0" w:rsidRPr="004A7522">
              <w:rPr>
                <w:sz w:val="28"/>
                <w:szCs w:val="28"/>
              </w:rPr>
              <w:t>роведени</w:t>
            </w:r>
            <w:r>
              <w:rPr>
                <w:sz w:val="28"/>
                <w:szCs w:val="28"/>
              </w:rPr>
              <w:t>я</w:t>
            </w:r>
            <w:r w:rsidR="002C79F0" w:rsidRPr="004A7522">
              <w:rPr>
                <w:sz w:val="28"/>
                <w:szCs w:val="28"/>
              </w:rPr>
              <w:t xml:space="preserve"> мероприятий для родителей (законных представителей) по вопросам выявления, поддержки и развития способностей и талантов у детей и молодежи.</w:t>
            </w:r>
          </w:p>
        </w:tc>
      </w:tr>
      <w:tr w:rsidR="00A75D7E" w:rsidRPr="004A7522" w:rsidTr="004A7522">
        <w:tc>
          <w:tcPr>
            <w:tcW w:w="567" w:type="dxa"/>
            <w:shd w:val="clear" w:color="auto" w:fill="auto"/>
          </w:tcPr>
          <w:p w:rsidR="00A75D7E" w:rsidRPr="004A7522" w:rsidRDefault="00A75D7E" w:rsidP="00A75D7E">
            <w:pPr>
              <w:contextualSpacing/>
              <w:rPr>
                <w:sz w:val="28"/>
                <w:szCs w:val="28"/>
              </w:rPr>
            </w:pPr>
            <w:r w:rsidRPr="004A7522">
              <w:rPr>
                <w:sz w:val="28"/>
                <w:szCs w:val="28"/>
              </w:rPr>
              <w:t>8</w:t>
            </w:r>
          </w:p>
        </w:tc>
        <w:tc>
          <w:tcPr>
            <w:tcW w:w="2478" w:type="dxa"/>
            <w:shd w:val="clear" w:color="auto" w:fill="auto"/>
          </w:tcPr>
          <w:p w:rsidR="00A75D7E" w:rsidRPr="004A7522" w:rsidRDefault="00A75D7E" w:rsidP="00A75D7E">
            <w:pPr>
              <w:contextualSpacing/>
              <w:rPr>
                <w:sz w:val="28"/>
                <w:szCs w:val="28"/>
              </w:rPr>
            </w:pPr>
            <w:r w:rsidRPr="004A7522">
              <w:rPr>
                <w:sz w:val="28"/>
                <w:szCs w:val="28"/>
              </w:rPr>
              <w:t>Управленческие решения</w:t>
            </w:r>
          </w:p>
        </w:tc>
        <w:tc>
          <w:tcPr>
            <w:tcW w:w="11981" w:type="dxa"/>
            <w:shd w:val="clear" w:color="auto" w:fill="auto"/>
          </w:tcPr>
          <w:p w:rsidR="00A75D7E" w:rsidRPr="004A7522" w:rsidRDefault="00A75D7E" w:rsidP="003F1B4C">
            <w:pPr>
              <w:pStyle w:val="a4"/>
              <w:ind w:left="0" w:firstLine="533"/>
              <w:jc w:val="both"/>
              <w:rPr>
                <w:sz w:val="28"/>
                <w:szCs w:val="28"/>
              </w:rPr>
            </w:pPr>
            <w:r w:rsidRPr="004A7522">
              <w:rPr>
                <w:sz w:val="28"/>
                <w:szCs w:val="28"/>
              </w:rPr>
              <w:t>Управленческие решения по результатам проведенного анализа: разм</w:t>
            </w:r>
            <w:r w:rsidR="00D00358">
              <w:rPr>
                <w:sz w:val="28"/>
                <w:szCs w:val="28"/>
              </w:rPr>
              <w:t>ещение приказов, протоколов и т</w:t>
            </w:r>
            <w:r w:rsidRPr="004A7522">
              <w:rPr>
                <w:sz w:val="28"/>
                <w:szCs w:val="28"/>
              </w:rPr>
              <w:t xml:space="preserve">. д. по итогам мероприятий, направленных на </w:t>
            </w:r>
            <w:r w:rsidR="00C102BB" w:rsidRPr="004A7522">
              <w:rPr>
                <w:rFonts w:eastAsiaTheme="minorHAnsi"/>
                <w:sz w:val="28"/>
                <w:szCs w:val="28"/>
                <w:lang w:eastAsia="en-US"/>
              </w:rPr>
              <w:t>выявление, поддержку и развитие способностей и талантов у детей и молодежи</w:t>
            </w:r>
            <w:r w:rsidRPr="004A7522">
              <w:rPr>
                <w:sz w:val="28"/>
                <w:szCs w:val="28"/>
              </w:rPr>
              <w:t xml:space="preserve">, на сайтах </w:t>
            </w:r>
            <w:r w:rsidR="003F1B4C">
              <w:rPr>
                <w:sz w:val="28"/>
                <w:szCs w:val="28"/>
              </w:rPr>
              <w:t>ОО</w:t>
            </w:r>
          </w:p>
        </w:tc>
      </w:tr>
      <w:tr w:rsidR="00A75D7E" w:rsidRPr="004A7522" w:rsidTr="004A7522">
        <w:tc>
          <w:tcPr>
            <w:tcW w:w="567" w:type="dxa"/>
            <w:shd w:val="clear" w:color="auto" w:fill="auto"/>
          </w:tcPr>
          <w:p w:rsidR="00A75D7E" w:rsidRPr="004A7522" w:rsidRDefault="00A75D7E" w:rsidP="00A75D7E">
            <w:pPr>
              <w:contextualSpacing/>
              <w:rPr>
                <w:sz w:val="28"/>
                <w:szCs w:val="28"/>
              </w:rPr>
            </w:pPr>
            <w:r w:rsidRPr="004A7522">
              <w:rPr>
                <w:sz w:val="28"/>
                <w:szCs w:val="28"/>
              </w:rPr>
              <w:t xml:space="preserve"> 9</w:t>
            </w:r>
          </w:p>
        </w:tc>
        <w:tc>
          <w:tcPr>
            <w:tcW w:w="2478" w:type="dxa"/>
            <w:shd w:val="clear" w:color="auto" w:fill="auto"/>
          </w:tcPr>
          <w:p w:rsidR="00A75D7E" w:rsidRPr="004A7522" w:rsidRDefault="00A75D7E" w:rsidP="00A75D7E">
            <w:pPr>
              <w:contextualSpacing/>
              <w:rPr>
                <w:sz w:val="28"/>
                <w:szCs w:val="28"/>
              </w:rPr>
            </w:pPr>
            <w:r w:rsidRPr="004A7522">
              <w:rPr>
                <w:sz w:val="28"/>
                <w:szCs w:val="28"/>
              </w:rPr>
              <w:t>Анализ эффективности принятых мер</w:t>
            </w:r>
          </w:p>
        </w:tc>
        <w:tc>
          <w:tcPr>
            <w:tcW w:w="11981" w:type="dxa"/>
            <w:shd w:val="clear" w:color="auto" w:fill="auto"/>
          </w:tcPr>
          <w:p w:rsidR="00A75D7E" w:rsidRPr="004A7522" w:rsidRDefault="00A75D7E" w:rsidP="003F1B4C">
            <w:pPr>
              <w:ind w:firstLine="674"/>
              <w:jc w:val="both"/>
              <w:rPr>
                <w:sz w:val="28"/>
                <w:szCs w:val="28"/>
              </w:rPr>
            </w:pPr>
            <w:r w:rsidRPr="004A7522">
              <w:rPr>
                <w:sz w:val="28"/>
                <w:szCs w:val="28"/>
              </w:rPr>
              <w:t xml:space="preserve">Трансляция опыта на совещаниях, круглых столах, августовской педагогической конференции. Размещение публичного доклада на сайте </w:t>
            </w:r>
            <w:r w:rsidR="003F1B4C">
              <w:rPr>
                <w:sz w:val="28"/>
                <w:szCs w:val="28"/>
              </w:rPr>
              <w:t>УО.</w:t>
            </w:r>
          </w:p>
        </w:tc>
      </w:tr>
      <w:tr w:rsidR="00D940A5" w:rsidRPr="000553DA" w:rsidTr="004A7522">
        <w:tc>
          <w:tcPr>
            <w:tcW w:w="567" w:type="dxa"/>
            <w:shd w:val="clear" w:color="auto" w:fill="auto"/>
          </w:tcPr>
          <w:p w:rsidR="00D940A5" w:rsidRPr="004A7522" w:rsidRDefault="00B116A4" w:rsidP="00D940A5">
            <w:pPr>
              <w:contextualSpacing/>
              <w:rPr>
                <w:sz w:val="28"/>
                <w:szCs w:val="28"/>
              </w:rPr>
            </w:pPr>
            <w:r w:rsidRPr="004A7522">
              <w:rPr>
                <w:sz w:val="28"/>
                <w:szCs w:val="28"/>
              </w:rPr>
              <w:t>10</w:t>
            </w:r>
          </w:p>
        </w:tc>
        <w:tc>
          <w:tcPr>
            <w:tcW w:w="2478" w:type="dxa"/>
            <w:shd w:val="clear" w:color="auto" w:fill="auto"/>
          </w:tcPr>
          <w:p w:rsidR="00D940A5" w:rsidRPr="004A7522" w:rsidRDefault="00D940A5" w:rsidP="00D940A5">
            <w:pPr>
              <w:contextualSpacing/>
              <w:rPr>
                <w:sz w:val="28"/>
                <w:szCs w:val="28"/>
              </w:rPr>
            </w:pPr>
            <w:r w:rsidRPr="004A7522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11981" w:type="dxa"/>
            <w:shd w:val="clear" w:color="auto" w:fill="auto"/>
          </w:tcPr>
          <w:p w:rsidR="00D940A5" w:rsidRPr="004A7522" w:rsidRDefault="002E3F8E" w:rsidP="002E3F8E">
            <w:pPr>
              <w:ind w:left="107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Позитивная динамика в выявлении выдающихся способностей и талантов в МО</w:t>
            </w:r>
            <w:r w:rsidR="00D940A5" w:rsidRPr="004A7522">
              <w:rPr>
                <w:sz w:val="28"/>
                <w:szCs w:val="28"/>
              </w:rPr>
              <w:t xml:space="preserve"> «</w:t>
            </w:r>
            <w:r w:rsidR="003F1B4C">
              <w:rPr>
                <w:sz w:val="28"/>
                <w:szCs w:val="28"/>
              </w:rPr>
              <w:t>Барышский район</w:t>
            </w:r>
            <w:r w:rsidR="00D940A5" w:rsidRPr="004A752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116A4" w:rsidRDefault="00B116A4" w:rsidP="00F11179">
      <w:pPr>
        <w:spacing w:line="237" w:lineRule="auto"/>
        <w:ind w:right="50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00A71" w:rsidRDefault="00100A71" w:rsidP="004A7522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00A71" w:rsidRDefault="00100A71" w:rsidP="004A7522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F1B4C" w:rsidRDefault="003F1B4C" w:rsidP="004A7522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11179" w:rsidRPr="004A7522" w:rsidRDefault="00FA6577" w:rsidP="004A7522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A7522">
        <w:rPr>
          <w:rFonts w:eastAsiaTheme="minorHAnsi"/>
          <w:b/>
          <w:sz w:val="28"/>
          <w:szCs w:val="28"/>
          <w:lang w:eastAsia="en-US"/>
        </w:rPr>
        <w:lastRenderedPageBreak/>
        <w:t>План м</w:t>
      </w:r>
      <w:r w:rsidR="00691163" w:rsidRPr="004A7522">
        <w:rPr>
          <w:rFonts w:eastAsiaTheme="minorHAnsi"/>
          <w:b/>
          <w:sz w:val="28"/>
          <w:szCs w:val="28"/>
          <w:lang w:eastAsia="en-US"/>
        </w:rPr>
        <w:t>ероприяти</w:t>
      </w:r>
      <w:r w:rsidRPr="004A7522">
        <w:rPr>
          <w:rFonts w:eastAsiaTheme="minorHAnsi"/>
          <w:b/>
          <w:sz w:val="28"/>
          <w:szCs w:val="28"/>
          <w:lang w:eastAsia="en-US"/>
        </w:rPr>
        <w:t>й</w:t>
      </w:r>
      <w:r w:rsidR="00691163" w:rsidRPr="004A752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A53FF">
        <w:rPr>
          <w:rFonts w:eastAsiaTheme="minorHAnsi"/>
          <w:b/>
          <w:sz w:val="28"/>
          <w:szCs w:val="28"/>
          <w:lang w:eastAsia="en-US"/>
        </w:rPr>
        <w:t>«</w:t>
      </w:r>
      <w:r w:rsidR="00570EB1">
        <w:rPr>
          <w:rFonts w:eastAsiaTheme="minorHAnsi"/>
          <w:b/>
          <w:sz w:val="28"/>
          <w:szCs w:val="28"/>
          <w:lang w:eastAsia="en-US"/>
        </w:rPr>
        <w:t>д</w:t>
      </w:r>
      <w:r w:rsidR="00AA53FF">
        <w:rPr>
          <w:rFonts w:eastAsiaTheme="minorHAnsi"/>
          <w:b/>
          <w:sz w:val="28"/>
          <w:szCs w:val="28"/>
          <w:lang w:eastAsia="en-US"/>
        </w:rPr>
        <w:t xml:space="preserve">орожная карта» </w:t>
      </w:r>
      <w:r w:rsidRPr="004A7522">
        <w:rPr>
          <w:rFonts w:eastAsiaTheme="minorHAnsi"/>
          <w:b/>
          <w:sz w:val="28"/>
          <w:szCs w:val="28"/>
          <w:lang w:eastAsia="en-US"/>
        </w:rPr>
        <w:t>по выявлению</w:t>
      </w:r>
      <w:r w:rsidR="00691163" w:rsidRPr="004A7522">
        <w:rPr>
          <w:rFonts w:eastAsiaTheme="minorHAnsi"/>
          <w:b/>
          <w:sz w:val="28"/>
          <w:szCs w:val="28"/>
          <w:lang w:eastAsia="en-US"/>
        </w:rPr>
        <w:t xml:space="preserve">, поддержки и развитию способностей и талантов у детей и молодежи в </w:t>
      </w:r>
      <w:r w:rsidR="00F11179" w:rsidRPr="004A7522">
        <w:rPr>
          <w:rFonts w:eastAsiaTheme="minorHAnsi"/>
          <w:b/>
          <w:sz w:val="28"/>
          <w:szCs w:val="28"/>
          <w:lang w:eastAsia="en-US"/>
        </w:rPr>
        <w:t>МО «</w:t>
      </w:r>
      <w:proofErr w:type="spellStart"/>
      <w:r w:rsidR="00C075FC">
        <w:rPr>
          <w:rFonts w:eastAsiaTheme="minorHAnsi"/>
          <w:b/>
          <w:sz w:val="28"/>
          <w:szCs w:val="28"/>
          <w:lang w:eastAsia="en-US"/>
        </w:rPr>
        <w:t>Чердаклинский</w:t>
      </w:r>
      <w:proofErr w:type="spellEnd"/>
      <w:r w:rsidR="00C075FC">
        <w:rPr>
          <w:rFonts w:eastAsiaTheme="minorHAnsi"/>
          <w:b/>
          <w:sz w:val="28"/>
          <w:szCs w:val="28"/>
          <w:lang w:eastAsia="en-US"/>
        </w:rPr>
        <w:t xml:space="preserve"> район</w:t>
      </w:r>
      <w:r w:rsidR="00F11179" w:rsidRPr="004A7522">
        <w:rPr>
          <w:rFonts w:eastAsiaTheme="minorHAnsi"/>
          <w:b/>
          <w:sz w:val="28"/>
          <w:szCs w:val="28"/>
          <w:lang w:eastAsia="en-US"/>
        </w:rPr>
        <w:t>» на 202</w:t>
      </w:r>
      <w:r w:rsidR="00C075FC">
        <w:rPr>
          <w:rFonts w:eastAsiaTheme="minorHAnsi"/>
          <w:b/>
          <w:sz w:val="28"/>
          <w:szCs w:val="28"/>
          <w:lang w:eastAsia="en-US"/>
        </w:rPr>
        <w:t>2-2026</w:t>
      </w:r>
      <w:r w:rsidR="00F11179" w:rsidRPr="004A7522">
        <w:rPr>
          <w:rFonts w:eastAsiaTheme="minorHAnsi"/>
          <w:b/>
          <w:sz w:val="28"/>
          <w:szCs w:val="28"/>
          <w:lang w:eastAsia="en-US"/>
        </w:rPr>
        <w:t xml:space="preserve"> годы</w:t>
      </w:r>
    </w:p>
    <w:p w:rsidR="00F11179" w:rsidRPr="004B07FF" w:rsidRDefault="00F11179" w:rsidP="00F11179">
      <w:pPr>
        <w:spacing w:line="237" w:lineRule="auto"/>
        <w:ind w:right="500"/>
        <w:jc w:val="center"/>
        <w:rPr>
          <w:sz w:val="24"/>
          <w:szCs w:val="24"/>
        </w:rPr>
      </w:pPr>
    </w:p>
    <w:tbl>
      <w:tblPr>
        <w:tblStyle w:val="a3"/>
        <w:tblW w:w="15157" w:type="dxa"/>
        <w:jc w:val="center"/>
        <w:tblLook w:val="04A0" w:firstRow="1" w:lastRow="0" w:firstColumn="1" w:lastColumn="0" w:noHBand="0" w:noVBand="1"/>
      </w:tblPr>
      <w:tblGrid>
        <w:gridCol w:w="635"/>
        <w:gridCol w:w="5367"/>
        <w:gridCol w:w="1927"/>
        <w:gridCol w:w="4010"/>
        <w:gridCol w:w="3218"/>
      </w:tblGrid>
      <w:tr w:rsidR="00D00358" w:rsidRPr="005D2E00" w:rsidTr="00D00358">
        <w:trPr>
          <w:jc w:val="center"/>
        </w:trPr>
        <w:tc>
          <w:tcPr>
            <w:tcW w:w="635" w:type="dxa"/>
            <w:shd w:val="clear" w:color="auto" w:fill="auto"/>
          </w:tcPr>
          <w:p w:rsidR="00D00358" w:rsidRPr="005D2E00" w:rsidRDefault="00D00358" w:rsidP="00F11179">
            <w:pPr>
              <w:spacing w:after="200"/>
              <w:contextualSpacing/>
              <w:jc w:val="center"/>
              <w:rPr>
                <w:b/>
                <w:sz w:val="28"/>
                <w:szCs w:val="28"/>
              </w:rPr>
            </w:pPr>
            <w:r w:rsidRPr="005D2E0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367" w:type="dxa"/>
            <w:shd w:val="clear" w:color="auto" w:fill="auto"/>
          </w:tcPr>
          <w:p w:rsidR="00D00358" w:rsidRPr="005D2E00" w:rsidRDefault="00D00358" w:rsidP="00F11179">
            <w:pPr>
              <w:spacing w:after="200"/>
              <w:contextualSpacing/>
              <w:jc w:val="center"/>
              <w:rPr>
                <w:b/>
                <w:sz w:val="28"/>
                <w:szCs w:val="28"/>
              </w:rPr>
            </w:pPr>
            <w:r w:rsidRPr="005D2E00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27" w:type="dxa"/>
            <w:shd w:val="clear" w:color="auto" w:fill="auto"/>
          </w:tcPr>
          <w:p w:rsidR="00D00358" w:rsidRPr="005D2E00" w:rsidRDefault="00D00358" w:rsidP="00F11179">
            <w:pPr>
              <w:spacing w:after="200"/>
              <w:contextualSpacing/>
              <w:jc w:val="center"/>
              <w:rPr>
                <w:b/>
                <w:sz w:val="28"/>
                <w:szCs w:val="28"/>
              </w:rPr>
            </w:pPr>
            <w:r w:rsidRPr="005D2E00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4010" w:type="dxa"/>
            <w:shd w:val="clear" w:color="auto" w:fill="auto"/>
          </w:tcPr>
          <w:p w:rsidR="00D00358" w:rsidRPr="005D2E00" w:rsidRDefault="00D00358" w:rsidP="00D00358">
            <w:pPr>
              <w:spacing w:after="200"/>
              <w:contextualSpacing/>
              <w:jc w:val="center"/>
              <w:rPr>
                <w:b/>
                <w:sz w:val="28"/>
                <w:szCs w:val="28"/>
              </w:rPr>
            </w:pPr>
            <w:r w:rsidRPr="005D2E00">
              <w:rPr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218" w:type="dxa"/>
          </w:tcPr>
          <w:p w:rsidR="00D00358" w:rsidRPr="005D2E00" w:rsidRDefault="00D00358" w:rsidP="00F11179">
            <w:pPr>
              <w:spacing w:after="20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D00358" w:rsidRPr="005D2E00" w:rsidTr="00D00358">
        <w:trPr>
          <w:jc w:val="center"/>
        </w:trPr>
        <w:tc>
          <w:tcPr>
            <w:tcW w:w="635" w:type="dxa"/>
            <w:shd w:val="clear" w:color="auto" w:fill="auto"/>
          </w:tcPr>
          <w:p w:rsidR="00D00358" w:rsidRPr="005D2E00" w:rsidRDefault="00D00358" w:rsidP="006027A8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67" w:type="dxa"/>
            <w:shd w:val="clear" w:color="auto" w:fill="auto"/>
          </w:tcPr>
          <w:p w:rsidR="00D00358" w:rsidRPr="003E0EBA" w:rsidRDefault="00D00358" w:rsidP="00570EB1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«</w:t>
            </w:r>
            <w:r w:rsidR="00570EB1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орожной карты» по развитию муниципальной системы выявления, поддержки и развития способностей и талантов у детей и молодежи МО «</w:t>
            </w:r>
            <w:proofErr w:type="spellStart"/>
            <w:r w:rsidR="00C075FC">
              <w:rPr>
                <w:sz w:val="28"/>
                <w:szCs w:val="28"/>
              </w:rPr>
              <w:t>Чердаклинский</w:t>
            </w:r>
            <w:proofErr w:type="spellEnd"/>
            <w:r w:rsidR="00C075FC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shd w:val="clear" w:color="auto" w:fill="auto"/>
          </w:tcPr>
          <w:p w:rsidR="000B2BF8" w:rsidRDefault="00CF7151" w:rsidP="006027A8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D00358">
              <w:rPr>
                <w:sz w:val="28"/>
                <w:szCs w:val="28"/>
              </w:rPr>
              <w:t xml:space="preserve"> </w:t>
            </w:r>
          </w:p>
          <w:p w:rsidR="00D00358" w:rsidRPr="005D2E00" w:rsidRDefault="00C075FC" w:rsidP="006027A8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D0035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010" w:type="dxa"/>
            <w:shd w:val="clear" w:color="auto" w:fill="auto"/>
          </w:tcPr>
          <w:p w:rsidR="00D00358" w:rsidRDefault="00C075FC" w:rsidP="00D00358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Е.С</w:t>
            </w:r>
            <w:r w:rsidR="003F1B4C">
              <w:rPr>
                <w:sz w:val="28"/>
                <w:szCs w:val="28"/>
              </w:rPr>
              <w:t>.,</w:t>
            </w:r>
          </w:p>
          <w:p w:rsidR="00D00358" w:rsidRPr="005D2E00" w:rsidRDefault="00D00358" w:rsidP="00D00358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3218" w:type="dxa"/>
          </w:tcPr>
          <w:p w:rsidR="00D00358" w:rsidRDefault="00D00358" w:rsidP="00D00358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  <w:r w:rsidR="00474420">
              <w:rPr>
                <w:sz w:val="28"/>
                <w:szCs w:val="28"/>
              </w:rPr>
              <w:t>, дорожная карта</w:t>
            </w:r>
          </w:p>
        </w:tc>
      </w:tr>
      <w:tr w:rsidR="00D00358" w:rsidRPr="005D2E00" w:rsidTr="00D00358">
        <w:trPr>
          <w:jc w:val="center"/>
        </w:trPr>
        <w:tc>
          <w:tcPr>
            <w:tcW w:w="635" w:type="dxa"/>
            <w:shd w:val="clear" w:color="auto" w:fill="auto"/>
          </w:tcPr>
          <w:p w:rsidR="00D00358" w:rsidRPr="005D2E00" w:rsidRDefault="00D00358" w:rsidP="00D00358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67" w:type="dxa"/>
            <w:shd w:val="clear" w:color="auto" w:fill="auto"/>
          </w:tcPr>
          <w:p w:rsidR="00D00358" w:rsidRPr="003E0EBA" w:rsidRDefault="00D00358" w:rsidP="00D00358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 w:rsidRPr="003E0EBA">
              <w:rPr>
                <w:sz w:val="28"/>
                <w:szCs w:val="28"/>
              </w:rPr>
              <w:t>Использование в работе единой методики выявления одаренных детей и талантливой молодежи (через систему конкурсного и олимпиадного движения)</w:t>
            </w:r>
          </w:p>
        </w:tc>
        <w:tc>
          <w:tcPr>
            <w:tcW w:w="1927" w:type="dxa"/>
            <w:shd w:val="clear" w:color="auto" w:fill="auto"/>
          </w:tcPr>
          <w:p w:rsidR="00D00358" w:rsidRPr="005D2E00" w:rsidRDefault="00C075FC" w:rsidP="00D00358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  <w:r w:rsidR="00CF715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010" w:type="dxa"/>
            <w:shd w:val="clear" w:color="auto" w:fill="auto"/>
          </w:tcPr>
          <w:p w:rsidR="003F1B4C" w:rsidRPr="003F1B4C" w:rsidRDefault="00C075FC" w:rsidP="003F1B4C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Е.С</w:t>
            </w:r>
            <w:r w:rsidR="003F1B4C" w:rsidRPr="003F1B4C">
              <w:rPr>
                <w:sz w:val="28"/>
                <w:szCs w:val="28"/>
              </w:rPr>
              <w:t>,</w:t>
            </w:r>
          </w:p>
          <w:p w:rsidR="00D00358" w:rsidRPr="005D2E00" w:rsidRDefault="003F1B4C" w:rsidP="003F1B4C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 w:rsidRPr="003F1B4C"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3218" w:type="dxa"/>
          </w:tcPr>
          <w:p w:rsidR="00D00358" w:rsidRDefault="00D00358" w:rsidP="00D00358">
            <w:pPr>
              <w:spacing w:after="200"/>
              <w:ind w:hanging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D00358" w:rsidRPr="005D2E00" w:rsidTr="00D00358">
        <w:trPr>
          <w:jc w:val="center"/>
        </w:trPr>
        <w:tc>
          <w:tcPr>
            <w:tcW w:w="635" w:type="dxa"/>
            <w:shd w:val="clear" w:color="auto" w:fill="auto"/>
          </w:tcPr>
          <w:p w:rsidR="00D00358" w:rsidRPr="005D2E00" w:rsidRDefault="00D00358" w:rsidP="00D00358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D2E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67" w:type="dxa"/>
            <w:shd w:val="clear" w:color="auto" w:fill="auto"/>
          </w:tcPr>
          <w:p w:rsidR="00D00358" w:rsidRPr="003E0EBA" w:rsidRDefault="00D00358" w:rsidP="00D00358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 w:rsidRPr="003E0EBA">
              <w:rPr>
                <w:sz w:val="28"/>
                <w:szCs w:val="28"/>
              </w:rPr>
              <w:t>Организация работы с модулем «Одаренные дети» подсистемы АИС «Сетевой город. Образование»</w:t>
            </w:r>
          </w:p>
        </w:tc>
        <w:tc>
          <w:tcPr>
            <w:tcW w:w="1927" w:type="dxa"/>
            <w:shd w:val="clear" w:color="auto" w:fill="auto"/>
          </w:tcPr>
          <w:p w:rsidR="00D00358" w:rsidRPr="005D2E00" w:rsidRDefault="00C075FC" w:rsidP="00D00358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 г.</w:t>
            </w:r>
            <w:bookmarkStart w:id="0" w:name="_GoBack"/>
            <w:bookmarkEnd w:id="0"/>
          </w:p>
        </w:tc>
        <w:tc>
          <w:tcPr>
            <w:tcW w:w="4010" w:type="dxa"/>
            <w:shd w:val="clear" w:color="auto" w:fill="auto"/>
          </w:tcPr>
          <w:p w:rsidR="00C075FC" w:rsidRPr="003F1B4C" w:rsidRDefault="00C075FC" w:rsidP="00C075FC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Е.С</w:t>
            </w:r>
            <w:r w:rsidRPr="003F1B4C">
              <w:rPr>
                <w:sz w:val="28"/>
                <w:szCs w:val="28"/>
              </w:rPr>
              <w:t>,</w:t>
            </w:r>
          </w:p>
          <w:p w:rsidR="00D00358" w:rsidRPr="005D2E00" w:rsidRDefault="00C075FC" w:rsidP="00C075FC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 w:rsidRPr="003F1B4C"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3218" w:type="dxa"/>
          </w:tcPr>
          <w:p w:rsidR="00D00358" w:rsidRDefault="00D00358" w:rsidP="00D00358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D00358" w:rsidRPr="005D2E00" w:rsidTr="00D00358">
        <w:trPr>
          <w:jc w:val="center"/>
        </w:trPr>
        <w:tc>
          <w:tcPr>
            <w:tcW w:w="635" w:type="dxa"/>
            <w:shd w:val="clear" w:color="auto" w:fill="auto"/>
          </w:tcPr>
          <w:p w:rsidR="00D00358" w:rsidRDefault="00D00358" w:rsidP="00D00358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67" w:type="dxa"/>
            <w:shd w:val="clear" w:color="auto" w:fill="auto"/>
          </w:tcPr>
          <w:p w:rsidR="00D00358" w:rsidRPr="003E0EBA" w:rsidRDefault="00D00358" w:rsidP="00D00358">
            <w:pPr>
              <w:ind w:firstLine="459"/>
              <w:jc w:val="both"/>
              <w:rPr>
                <w:sz w:val="28"/>
                <w:szCs w:val="28"/>
                <w:highlight w:val="yellow"/>
              </w:rPr>
            </w:pPr>
            <w:r w:rsidRPr="003E0EBA">
              <w:rPr>
                <w:sz w:val="28"/>
                <w:szCs w:val="28"/>
              </w:rPr>
              <w:t>Оказание методической помощи педагогам, работающим в области выявления и поддержки одаренных детей</w:t>
            </w:r>
          </w:p>
        </w:tc>
        <w:tc>
          <w:tcPr>
            <w:tcW w:w="1927" w:type="dxa"/>
            <w:shd w:val="clear" w:color="auto" w:fill="auto"/>
          </w:tcPr>
          <w:p w:rsidR="00D00358" w:rsidRPr="005D2E00" w:rsidRDefault="00C075FC" w:rsidP="00D00358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 г.</w:t>
            </w:r>
          </w:p>
        </w:tc>
        <w:tc>
          <w:tcPr>
            <w:tcW w:w="4010" w:type="dxa"/>
            <w:shd w:val="clear" w:color="auto" w:fill="auto"/>
          </w:tcPr>
          <w:p w:rsidR="00C075FC" w:rsidRPr="003F1B4C" w:rsidRDefault="00C075FC" w:rsidP="00C075FC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Е.С</w:t>
            </w:r>
            <w:r w:rsidRPr="003F1B4C">
              <w:rPr>
                <w:sz w:val="28"/>
                <w:szCs w:val="28"/>
              </w:rPr>
              <w:t>,</w:t>
            </w:r>
          </w:p>
          <w:p w:rsidR="00D00358" w:rsidRPr="005D2E00" w:rsidRDefault="00C075FC" w:rsidP="00C075FC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 w:rsidRPr="003F1B4C"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3218" w:type="dxa"/>
          </w:tcPr>
          <w:p w:rsidR="00D00358" w:rsidRDefault="00896633" w:rsidP="00896633">
            <w:pPr>
              <w:spacing w:after="200"/>
              <w:ind w:firstLine="49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рекомендации, приказ</w:t>
            </w:r>
          </w:p>
        </w:tc>
      </w:tr>
      <w:tr w:rsidR="00D00358" w:rsidRPr="005D2E00" w:rsidTr="00D00358">
        <w:trPr>
          <w:jc w:val="center"/>
        </w:trPr>
        <w:tc>
          <w:tcPr>
            <w:tcW w:w="635" w:type="dxa"/>
            <w:shd w:val="clear" w:color="auto" w:fill="auto"/>
          </w:tcPr>
          <w:p w:rsidR="00D00358" w:rsidRDefault="00D00358" w:rsidP="00D00358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67" w:type="dxa"/>
            <w:shd w:val="clear" w:color="auto" w:fill="auto"/>
          </w:tcPr>
          <w:p w:rsidR="00D00358" w:rsidRPr="003E0EBA" w:rsidRDefault="00D00358" w:rsidP="00D00358">
            <w:pPr>
              <w:ind w:firstLine="459"/>
              <w:jc w:val="both"/>
              <w:rPr>
                <w:sz w:val="28"/>
                <w:szCs w:val="28"/>
              </w:rPr>
            </w:pPr>
            <w:r w:rsidRPr="003E0EBA">
              <w:rPr>
                <w:sz w:val="28"/>
                <w:szCs w:val="28"/>
              </w:rPr>
              <w:t>Работа с единой региональной базой одаренных и талантливых детей</w:t>
            </w:r>
          </w:p>
        </w:tc>
        <w:tc>
          <w:tcPr>
            <w:tcW w:w="1927" w:type="dxa"/>
            <w:shd w:val="clear" w:color="auto" w:fill="auto"/>
          </w:tcPr>
          <w:p w:rsidR="00D00358" w:rsidRPr="005D2E00" w:rsidRDefault="00C075FC" w:rsidP="00D00358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 г.</w:t>
            </w:r>
          </w:p>
        </w:tc>
        <w:tc>
          <w:tcPr>
            <w:tcW w:w="4010" w:type="dxa"/>
            <w:shd w:val="clear" w:color="auto" w:fill="auto"/>
          </w:tcPr>
          <w:p w:rsidR="00C075FC" w:rsidRPr="003F1B4C" w:rsidRDefault="00C075FC" w:rsidP="00C075FC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Е.С</w:t>
            </w:r>
            <w:r w:rsidRPr="003F1B4C">
              <w:rPr>
                <w:sz w:val="28"/>
                <w:szCs w:val="28"/>
              </w:rPr>
              <w:t>,</w:t>
            </w:r>
          </w:p>
          <w:p w:rsidR="00D00358" w:rsidRPr="005D2E00" w:rsidRDefault="00C075FC" w:rsidP="00C075FC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 w:rsidRPr="003F1B4C"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3218" w:type="dxa"/>
          </w:tcPr>
          <w:p w:rsidR="00D00358" w:rsidRDefault="00896633" w:rsidP="00896633">
            <w:pPr>
              <w:spacing w:after="200"/>
              <w:ind w:hanging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D00358" w:rsidRPr="005D2E00" w:rsidTr="00D00358">
        <w:trPr>
          <w:jc w:val="center"/>
        </w:trPr>
        <w:tc>
          <w:tcPr>
            <w:tcW w:w="635" w:type="dxa"/>
            <w:shd w:val="clear" w:color="auto" w:fill="auto"/>
          </w:tcPr>
          <w:p w:rsidR="00D00358" w:rsidRDefault="00D00358" w:rsidP="00D00358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67" w:type="dxa"/>
            <w:shd w:val="clear" w:color="auto" w:fill="auto"/>
          </w:tcPr>
          <w:p w:rsidR="00D00358" w:rsidRPr="003E0EBA" w:rsidRDefault="00D00358" w:rsidP="00D00358">
            <w:pPr>
              <w:ind w:firstLine="459"/>
              <w:jc w:val="both"/>
              <w:rPr>
                <w:sz w:val="28"/>
                <w:szCs w:val="28"/>
              </w:rPr>
            </w:pPr>
            <w:r w:rsidRPr="003E0EBA">
              <w:rPr>
                <w:sz w:val="28"/>
                <w:szCs w:val="28"/>
              </w:rPr>
              <w:t>Использование в работе единой региональной базы данных педагогов, имеющих результаты в обучении и воспитании одаренных и талантливых обучающихся</w:t>
            </w:r>
          </w:p>
        </w:tc>
        <w:tc>
          <w:tcPr>
            <w:tcW w:w="1927" w:type="dxa"/>
            <w:shd w:val="clear" w:color="auto" w:fill="auto"/>
          </w:tcPr>
          <w:p w:rsidR="00D00358" w:rsidRPr="005D2E00" w:rsidRDefault="00C075FC" w:rsidP="00D00358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 г.</w:t>
            </w:r>
          </w:p>
        </w:tc>
        <w:tc>
          <w:tcPr>
            <w:tcW w:w="4010" w:type="dxa"/>
            <w:shd w:val="clear" w:color="auto" w:fill="auto"/>
          </w:tcPr>
          <w:p w:rsidR="00C075FC" w:rsidRPr="003F1B4C" w:rsidRDefault="00C075FC" w:rsidP="00C075FC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Е.С</w:t>
            </w:r>
            <w:r w:rsidRPr="003F1B4C">
              <w:rPr>
                <w:sz w:val="28"/>
                <w:szCs w:val="28"/>
              </w:rPr>
              <w:t>,</w:t>
            </w:r>
          </w:p>
          <w:p w:rsidR="00D00358" w:rsidRPr="005D2E00" w:rsidRDefault="00C075FC" w:rsidP="00C075FC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 w:rsidRPr="003F1B4C"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3218" w:type="dxa"/>
          </w:tcPr>
          <w:p w:rsidR="00D00358" w:rsidRDefault="00896633" w:rsidP="00896633">
            <w:pPr>
              <w:spacing w:after="200"/>
              <w:ind w:hanging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D00358" w:rsidRPr="005D2E00" w:rsidTr="00D00358">
        <w:trPr>
          <w:jc w:val="center"/>
        </w:trPr>
        <w:tc>
          <w:tcPr>
            <w:tcW w:w="635" w:type="dxa"/>
            <w:shd w:val="clear" w:color="auto" w:fill="auto"/>
          </w:tcPr>
          <w:p w:rsidR="00D00358" w:rsidRDefault="00D00358" w:rsidP="00D00358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67" w:type="dxa"/>
            <w:shd w:val="clear" w:color="auto" w:fill="auto"/>
          </w:tcPr>
          <w:p w:rsidR="00D00358" w:rsidRPr="003E0EBA" w:rsidRDefault="00D00358" w:rsidP="00D00358">
            <w:pPr>
              <w:ind w:firstLine="459"/>
              <w:jc w:val="both"/>
              <w:rPr>
                <w:sz w:val="28"/>
                <w:szCs w:val="28"/>
              </w:rPr>
            </w:pPr>
            <w:r w:rsidRPr="003E0EBA">
              <w:rPr>
                <w:sz w:val="28"/>
                <w:szCs w:val="28"/>
              </w:rPr>
              <w:t xml:space="preserve">Использование в работе регионального банка данных актуального </w:t>
            </w:r>
            <w:r w:rsidRPr="003E0EBA">
              <w:rPr>
                <w:sz w:val="28"/>
                <w:szCs w:val="28"/>
              </w:rPr>
              <w:lastRenderedPageBreak/>
              <w:t>педагогического опыта по работе с одаренными и талантливыми детьми</w:t>
            </w:r>
          </w:p>
        </w:tc>
        <w:tc>
          <w:tcPr>
            <w:tcW w:w="1927" w:type="dxa"/>
            <w:shd w:val="clear" w:color="auto" w:fill="auto"/>
          </w:tcPr>
          <w:p w:rsidR="00D00358" w:rsidRPr="005D2E00" w:rsidRDefault="00C075FC" w:rsidP="00D00358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2022-2026 г.</w:t>
            </w:r>
          </w:p>
        </w:tc>
        <w:tc>
          <w:tcPr>
            <w:tcW w:w="4010" w:type="dxa"/>
            <w:shd w:val="clear" w:color="auto" w:fill="auto"/>
          </w:tcPr>
          <w:p w:rsidR="00C075FC" w:rsidRPr="003F1B4C" w:rsidRDefault="00C075FC" w:rsidP="00C075FC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Е.С</w:t>
            </w:r>
            <w:r w:rsidRPr="003F1B4C">
              <w:rPr>
                <w:sz w:val="28"/>
                <w:szCs w:val="28"/>
              </w:rPr>
              <w:t>,</w:t>
            </w:r>
          </w:p>
          <w:p w:rsidR="00D00358" w:rsidRPr="005D2E00" w:rsidRDefault="00C075FC" w:rsidP="00C075FC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 w:rsidRPr="003F1B4C"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3218" w:type="dxa"/>
          </w:tcPr>
          <w:p w:rsidR="00D00358" w:rsidRDefault="00896633" w:rsidP="00896633">
            <w:pPr>
              <w:spacing w:after="200"/>
              <w:ind w:hanging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D00358" w:rsidRPr="005D2E00" w:rsidTr="00D00358">
        <w:trPr>
          <w:jc w:val="center"/>
        </w:trPr>
        <w:tc>
          <w:tcPr>
            <w:tcW w:w="635" w:type="dxa"/>
            <w:shd w:val="clear" w:color="auto" w:fill="auto"/>
          </w:tcPr>
          <w:p w:rsidR="00D00358" w:rsidRDefault="00D00358" w:rsidP="00D00358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67" w:type="dxa"/>
            <w:shd w:val="clear" w:color="auto" w:fill="auto"/>
          </w:tcPr>
          <w:p w:rsidR="00D00358" w:rsidRPr="003E0EBA" w:rsidRDefault="00D00358" w:rsidP="00D00358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 w:rsidRPr="003E0EBA">
              <w:rPr>
                <w:sz w:val="28"/>
                <w:szCs w:val="28"/>
              </w:rPr>
              <w:t>Организация работы по актуализации системы интеллектуальных и творческих конкурсов, конференций, соревнований, направленных на выявление одаренных и талантливых детей</w:t>
            </w:r>
          </w:p>
        </w:tc>
        <w:tc>
          <w:tcPr>
            <w:tcW w:w="1927" w:type="dxa"/>
            <w:shd w:val="clear" w:color="auto" w:fill="auto"/>
          </w:tcPr>
          <w:p w:rsidR="00D00358" w:rsidRPr="005D2E00" w:rsidRDefault="00C075FC" w:rsidP="00D00358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 г.</w:t>
            </w:r>
            <w:r w:rsidR="00CF7151">
              <w:rPr>
                <w:sz w:val="28"/>
                <w:szCs w:val="28"/>
              </w:rPr>
              <w:t>.</w:t>
            </w:r>
          </w:p>
        </w:tc>
        <w:tc>
          <w:tcPr>
            <w:tcW w:w="4010" w:type="dxa"/>
            <w:shd w:val="clear" w:color="auto" w:fill="auto"/>
          </w:tcPr>
          <w:p w:rsidR="00C075FC" w:rsidRPr="003F1B4C" w:rsidRDefault="00C075FC" w:rsidP="00C075FC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Е.С</w:t>
            </w:r>
            <w:r w:rsidRPr="003F1B4C">
              <w:rPr>
                <w:sz w:val="28"/>
                <w:szCs w:val="28"/>
              </w:rPr>
              <w:t>,</w:t>
            </w:r>
          </w:p>
          <w:p w:rsidR="00D00358" w:rsidRPr="005D2E00" w:rsidRDefault="00C075FC" w:rsidP="00C075FC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 w:rsidRPr="003F1B4C"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3218" w:type="dxa"/>
          </w:tcPr>
          <w:p w:rsidR="00D00358" w:rsidRDefault="00896633" w:rsidP="00896633">
            <w:pPr>
              <w:spacing w:after="200"/>
              <w:ind w:hanging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D00358" w:rsidRPr="005D2E00" w:rsidTr="00D00358">
        <w:trPr>
          <w:jc w:val="center"/>
        </w:trPr>
        <w:tc>
          <w:tcPr>
            <w:tcW w:w="635" w:type="dxa"/>
            <w:shd w:val="clear" w:color="auto" w:fill="auto"/>
          </w:tcPr>
          <w:p w:rsidR="00D00358" w:rsidRDefault="00D00358" w:rsidP="00D00358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67" w:type="dxa"/>
            <w:shd w:val="clear" w:color="auto" w:fill="auto"/>
          </w:tcPr>
          <w:p w:rsidR="00D00358" w:rsidRPr="003E0EBA" w:rsidRDefault="00D00358" w:rsidP="00D00358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 w:rsidRPr="003E0EBA">
              <w:rPr>
                <w:sz w:val="28"/>
                <w:szCs w:val="28"/>
              </w:rPr>
              <w:t>Организация работы по актуализации системы профессиональных конкурсов, направленных на выявление мастерства педагогов, работающих с одаренными и талантливыми детьми</w:t>
            </w:r>
          </w:p>
        </w:tc>
        <w:tc>
          <w:tcPr>
            <w:tcW w:w="1927" w:type="dxa"/>
            <w:shd w:val="clear" w:color="auto" w:fill="auto"/>
          </w:tcPr>
          <w:p w:rsidR="00D00358" w:rsidRPr="005D2E00" w:rsidRDefault="00C075FC" w:rsidP="00D00358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 г.</w:t>
            </w:r>
            <w:r w:rsidR="00CF7151">
              <w:rPr>
                <w:sz w:val="28"/>
                <w:szCs w:val="28"/>
              </w:rPr>
              <w:t>.</w:t>
            </w:r>
          </w:p>
        </w:tc>
        <w:tc>
          <w:tcPr>
            <w:tcW w:w="4010" w:type="dxa"/>
            <w:shd w:val="clear" w:color="auto" w:fill="auto"/>
          </w:tcPr>
          <w:p w:rsidR="00C075FC" w:rsidRPr="003F1B4C" w:rsidRDefault="00C075FC" w:rsidP="00C075FC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Е.С</w:t>
            </w:r>
            <w:r w:rsidRPr="003F1B4C">
              <w:rPr>
                <w:sz w:val="28"/>
                <w:szCs w:val="28"/>
              </w:rPr>
              <w:t>,</w:t>
            </w:r>
          </w:p>
          <w:p w:rsidR="00D00358" w:rsidRPr="005D2E00" w:rsidRDefault="00C075FC" w:rsidP="00C075FC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 w:rsidRPr="003F1B4C"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3218" w:type="dxa"/>
          </w:tcPr>
          <w:p w:rsidR="00D00358" w:rsidRDefault="00896633" w:rsidP="00D267E8">
            <w:pPr>
              <w:spacing w:after="200"/>
              <w:ind w:hanging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896633" w:rsidRPr="005D2E00" w:rsidTr="00D00358">
        <w:trPr>
          <w:jc w:val="center"/>
        </w:trPr>
        <w:tc>
          <w:tcPr>
            <w:tcW w:w="635" w:type="dxa"/>
            <w:shd w:val="clear" w:color="auto" w:fill="auto"/>
          </w:tcPr>
          <w:p w:rsidR="00896633" w:rsidRDefault="00896633" w:rsidP="00896633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67" w:type="dxa"/>
            <w:shd w:val="clear" w:color="auto" w:fill="auto"/>
          </w:tcPr>
          <w:p w:rsidR="00896633" w:rsidRPr="003E0EBA" w:rsidRDefault="00896633" w:rsidP="00896633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 w:rsidRPr="003E0EBA">
              <w:rPr>
                <w:sz w:val="28"/>
                <w:szCs w:val="28"/>
              </w:rPr>
              <w:t xml:space="preserve">Организация работы по актуализации пакета документов по организации и проведению профильных смен для одаренных и талантливых детей </w:t>
            </w:r>
          </w:p>
        </w:tc>
        <w:tc>
          <w:tcPr>
            <w:tcW w:w="1927" w:type="dxa"/>
            <w:shd w:val="clear" w:color="auto" w:fill="auto"/>
          </w:tcPr>
          <w:p w:rsidR="00896633" w:rsidRPr="005D2E00" w:rsidRDefault="00C075FC" w:rsidP="00896633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 г.</w:t>
            </w:r>
          </w:p>
        </w:tc>
        <w:tc>
          <w:tcPr>
            <w:tcW w:w="4010" w:type="dxa"/>
            <w:shd w:val="clear" w:color="auto" w:fill="auto"/>
          </w:tcPr>
          <w:p w:rsidR="00C075FC" w:rsidRPr="003F1B4C" w:rsidRDefault="00C075FC" w:rsidP="00C075FC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Е.С</w:t>
            </w:r>
            <w:r w:rsidRPr="003F1B4C">
              <w:rPr>
                <w:sz w:val="28"/>
                <w:szCs w:val="28"/>
              </w:rPr>
              <w:t>,</w:t>
            </w:r>
          </w:p>
          <w:p w:rsidR="00896633" w:rsidRPr="005D2E00" w:rsidRDefault="00C075FC" w:rsidP="00C075FC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 w:rsidRPr="003F1B4C"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3218" w:type="dxa"/>
          </w:tcPr>
          <w:p w:rsidR="00896633" w:rsidRDefault="00896633" w:rsidP="00D267E8">
            <w:pPr>
              <w:spacing w:after="200"/>
              <w:ind w:hanging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896633" w:rsidRPr="005D2E00" w:rsidTr="00D00358">
        <w:trPr>
          <w:jc w:val="center"/>
        </w:trPr>
        <w:tc>
          <w:tcPr>
            <w:tcW w:w="635" w:type="dxa"/>
            <w:shd w:val="clear" w:color="auto" w:fill="auto"/>
          </w:tcPr>
          <w:p w:rsidR="00896633" w:rsidRDefault="00896633" w:rsidP="00896633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67" w:type="dxa"/>
            <w:shd w:val="clear" w:color="auto" w:fill="auto"/>
          </w:tcPr>
          <w:p w:rsidR="00896633" w:rsidRPr="003E0EBA" w:rsidRDefault="00896633" w:rsidP="003F1B4C">
            <w:pPr>
              <w:ind w:firstLine="459"/>
              <w:jc w:val="both"/>
              <w:rPr>
                <w:sz w:val="28"/>
                <w:szCs w:val="28"/>
              </w:rPr>
            </w:pPr>
            <w:r w:rsidRPr="003E0EBA">
              <w:rPr>
                <w:sz w:val="28"/>
                <w:szCs w:val="28"/>
              </w:rPr>
              <w:t xml:space="preserve">Участие в научно-практических конференциях, семинаров-совещаний, круглых столов, мастер-классов по развитию системы выявления и поддержки одаренных детей и талантливых педагогов </w:t>
            </w:r>
            <w:r w:rsidR="003F1B4C">
              <w:rPr>
                <w:sz w:val="28"/>
                <w:szCs w:val="28"/>
              </w:rPr>
              <w:t>Ульяновской</w:t>
            </w:r>
            <w:r w:rsidRPr="003E0EBA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1927" w:type="dxa"/>
            <w:shd w:val="clear" w:color="auto" w:fill="auto"/>
          </w:tcPr>
          <w:p w:rsidR="00896633" w:rsidRPr="005D2E00" w:rsidRDefault="00C075FC" w:rsidP="00896633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 г.</w:t>
            </w:r>
          </w:p>
        </w:tc>
        <w:tc>
          <w:tcPr>
            <w:tcW w:w="4010" w:type="dxa"/>
            <w:shd w:val="clear" w:color="auto" w:fill="auto"/>
          </w:tcPr>
          <w:p w:rsidR="00C075FC" w:rsidRPr="003F1B4C" w:rsidRDefault="00C075FC" w:rsidP="00C075FC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Е.С</w:t>
            </w:r>
            <w:r w:rsidRPr="003F1B4C">
              <w:rPr>
                <w:sz w:val="28"/>
                <w:szCs w:val="28"/>
              </w:rPr>
              <w:t>,</w:t>
            </w:r>
          </w:p>
          <w:p w:rsidR="00896633" w:rsidRPr="005D2E00" w:rsidRDefault="00C075FC" w:rsidP="00C075FC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 w:rsidRPr="003F1B4C"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3218" w:type="dxa"/>
          </w:tcPr>
          <w:p w:rsidR="00896633" w:rsidRDefault="00896633" w:rsidP="00D267E8">
            <w:pPr>
              <w:spacing w:after="200"/>
              <w:ind w:hanging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D00358" w:rsidRPr="005D2E00" w:rsidTr="00D00358">
        <w:trPr>
          <w:jc w:val="center"/>
        </w:trPr>
        <w:tc>
          <w:tcPr>
            <w:tcW w:w="635" w:type="dxa"/>
            <w:shd w:val="clear" w:color="auto" w:fill="auto"/>
          </w:tcPr>
          <w:p w:rsidR="00D00358" w:rsidRDefault="00D00358" w:rsidP="00D00358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67" w:type="dxa"/>
            <w:shd w:val="clear" w:color="auto" w:fill="auto"/>
          </w:tcPr>
          <w:p w:rsidR="00D00358" w:rsidRPr="003E0EBA" w:rsidRDefault="00D00358" w:rsidP="003F1B4C">
            <w:pPr>
              <w:ind w:firstLine="459"/>
              <w:jc w:val="both"/>
              <w:rPr>
                <w:sz w:val="28"/>
                <w:szCs w:val="28"/>
              </w:rPr>
            </w:pPr>
            <w:r w:rsidRPr="003E0EBA">
              <w:rPr>
                <w:sz w:val="28"/>
                <w:szCs w:val="28"/>
              </w:rPr>
              <w:t>Участие в организации обучения одаренных и талантливых детей на базе Образовательного центра «Сириус» и других образовательных центров и РФ в рамках соглашений о сотрудничестве</w:t>
            </w:r>
          </w:p>
        </w:tc>
        <w:tc>
          <w:tcPr>
            <w:tcW w:w="1927" w:type="dxa"/>
            <w:shd w:val="clear" w:color="auto" w:fill="auto"/>
          </w:tcPr>
          <w:p w:rsidR="00D00358" w:rsidRPr="005D2E00" w:rsidRDefault="00C075FC" w:rsidP="00D00358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 г.</w:t>
            </w:r>
          </w:p>
        </w:tc>
        <w:tc>
          <w:tcPr>
            <w:tcW w:w="4010" w:type="dxa"/>
            <w:shd w:val="clear" w:color="auto" w:fill="auto"/>
          </w:tcPr>
          <w:p w:rsidR="00C075FC" w:rsidRPr="003F1B4C" w:rsidRDefault="00C075FC" w:rsidP="00C075FC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Е.С</w:t>
            </w:r>
            <w:r w:rsidRPr="003F1B4C">
              <w:rPr>
                <w:sz w:val="28"/>
                <w:szCs w:val="28"/>
              </w:rPr>
              <w:t>,</w:t>
            </w:r>
          </w:p>
          <w:p w:rsidR="00D00358" w:rsidRPr="005D2E00" w:rsidRDefault="00C075FC" w:rsidP="00C075FC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 w:rsidRPr="003F1B4C"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3218" w:type="dxa"/>
          </w:tcPr>
          <w:p w:rsidR="00D00358" w:rsidRDefault="00896633" w:rsidP="00896633">
            <w:pPr>
              <w:spacing w:after="200"/>
              <w:ind w:hanging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Приказ, мониторинг участников и результатов</w:t>
            </w:r>
          </w:p>
        </w:tc>
      </w:tr>
      <w:tr w:rsidR="00D00358" w:rsidRPr="005D2E00" w:rsidTr="00D00358">
        <w:trPr>
          <w:jc w:val="center"/>
        </w:trPr>
        <w:tc>
          <w:tcPr>
            <w:tcW w:w="635" w:type="dxa"/>
            <w:shd w:val="clear" w:color="auto" w:fill="auto"/>
          </w:tcPr>
          <w:p w:rsidR="00D00358" w:rsidRDefault="00D00358" w:rsidP="00D00358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67" w:type="dxa"/>
            <w:shd w:val="clear" w:color="auto" w:fill="auto"/>
          </w:tcPr>
          <w:p w:rsidR="00D00358" w:rsidRPr="003E0EBA" w:rsidRDefault="00D00358" w:rsidP="00D00358">
            <w:pPr>
              <w:ind w:firstLine="459"/>
              <w:jc w:val="both"/>
              <w:rPr>
                <w:sz w:val="28"/>
                <w:szCs w:val="28"/>
              </w:rPr>
            </w:pPr>
            <w:r w:rsidRPr="003E0EBA">
              <w:rPr>
                <w:sz w:val="28"/>
                <w:szCs w:val="28"/>
              </w:rPr>
              <w:t>Формирование банка данных педагогического опыта по работе с одаренными детьми на муниципальном уровне</w:t>
            </w:r>
          </w:p>
        </w:tc>
        <w:tc>
          <w:tcPr>
            <w:tcW w:w="1927" w:type="dxa"/>
            <w:shd w:val="clear" w:color="auto" w:fill="auto"/>
          </w:tcPr>
          <w:p w:rsidR="00D00358" w:rsidRPr="005D2E00" w:rsidRDefault="00C075FC" w:rsidP="00D00358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 г.</w:t>
            </w:r>
          </w:p>
        </w:tc>
        <w:tc>
          <w:tcPr>
            <w:tcW w:w="4010" w:type="dxa"/>
            <w:shd w:val="clear" w:color="auto" w:fill="auto"/>
          </w:tcPr>
          <w:p w:rsidR="00C075FC" w:rsidRPr="003F1B4C" w:rsidRDefault="00C075FC" w:rsidP="00C075FC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Е.С</w:t>
            </w:r>
            <w:r w:rsidRPr="003F1B4C">
              <w:rPr>
                <w:sz w:val="28"/>
                <w:szCs w:val="28"/>
              </w:rPr>
              <w:t>,</w:t>
            </w:r>
          </w:p>
          <w:p w:rsidR="00D00358" w:rsidRPr="005D2E00" w:rsidRDefault="00C075FC" w:rsidP="00C075FC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 w:rsidRPr="003F1B4C"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3218" w:type="dxa"/>
          </w:tcPr>
          <w:p w:rsidR="00D00358" w:rsidRDefault="00896633" w:rsidP="00896633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D00358" w:rsidRPr="005D2E00" w:rsidTr="00D00358">
        <w:trPr>
          <w:jc w:val="center"/>
        </w:trPr>
        <w:tc>
          <w:tcPr>
            <w:tcW w:w="635" w:type="dxa"/>
            <w:shd w:val="clear" w:color="auto" w:fill="auto"/>
          </w:tcPr>
          <w:p w:rsidR="00D00358" w:rsidRDefault="00D00358" w:rsidP="00D00358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5367" w:type="dxa"/>
            <w:shd w:val="clear" w:color="auto" w:fill="auto"/>
          </w:tcPr>
          <w:p w:rsidR="00D00358" w:rsidRPr="003E0EBA" w:rsidRDefault="00D00358" w:rsidP="00D00358">
            <w:pPr>
              <w:ind w:firstLine="459"/>
              <w:jc w:val="both"/>
              <w:rPr>
                <w:sz w:val="28"/>
                <w:szCs w:val="28"/>
              </w:rPr>
            </w:pPr>
            <w:r w:rsidRPr="003E0EBA">
              <w:rPr>
                <w:sz w:val="28"/>
                <w:szCs w:val="28"/>
              </w:rPr>
              <w:t>Организация работы по охвату школьников дополнительным образованием</w:t>
            </w:r>
          </w:p>
        </w:tc>
        <w:tc>
          <w:tcPr>
            <w:tcW w:w="1927" w:type="dxa"/>
            <w:shd w:val="clear" w:color="auto" w:fill="auto"/>
          </w:tcPr>
          <w:p w:rsidR="00D00358" w:rsidRPr="005D2E00" w:rsidRDefault="00C075FC" w:rsidP="00D00358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 г.</w:t>
            </w:r>
          </w:p>
        </w:tc>
        <w:tc>
          <w:tcPr>
            <w:tcW w:w="4010" w:type="dxa"/>
            <w:shd w:val="clear" w:color="auto" w:fill="auto"/>
          </w:tcPr>
          <w:p w:rsidR="00C075FC" w:rsidRPr="003F1B4C" w:rsidRDefault="00C075FC" w:rsidP="00C075FC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Е.С</w:t>
            </w:r>
            <w:r w:rsidRPr="003F1B4C">
              <w:rPr>
                <w:sz w:val="28"/>
                <w:szCs w:val="28"/>
              </w:rPr>
              <w:t>,</w:t>
            </w:r>
          </w:p>
          <w:p w:rsidR="00D00358" w:rsidRPr="005D2E00" w:rsidRDefault="00C075FC" w:rsidP="00C075FC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 w:rsidRPr="003F1B4C"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3218" w:type="dxa"/>
          </w:tcPr>
          <w:p w:rsidR="00D00358" w:rsidRDefault="00896633" w:rsidP="00896633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охвата школьников дополнительным образованием</w:t>
            </w:r>
          </w:p>
        </w:tc>
      </w:tr>
      <w:tr w:rsidR="00D00358" w:rsidRPr="005D2E00" w:rsidTr="00D00358">
        <w:trPr>
          <w:jc w:val="center"/>
        </w:trPr>
        <w:tc>
          <w:tcPr>
            <w:tcW w:w="635" w:type="dxa"/>
            <w:shd w:val="clear" w:color="auto" w:fill="auto"/>
          </w:tcPr>
          <w:p w:rsidR="00D00358" w:rsidRDefault="00D00358" w:rsidP="00D00358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67" w:type="dxa"/>
            <w:shd w:val="clear" w:color="auto" w:fill="auto"/>
          </w:tcPr>
          <w:p w:rsidR="00D00358" w:rsidRPr="00691163" w:rsidRDefault="00D00358" w:rsidP="00D00358">
            <w:pPr>
              <w:tabs>
                <w:tab w:val="left" w:pos="438"/>
              </w:tabs>
              <w:ind w:firstLine="34"/>
              <w:jc w:val="both"/>
              <w:rPr>
                <w:sz w:val="28"/>
                <w:szCs w:val="28"/>
              </w:rPr>
            </w:pPr>
            <w:r w:rsidRPr="003E0EBA">
              <w:rPr>
                <w:sz w:val="28"/>
                <w:szCs w:val="28"/>
              </w:rPr>
              <w:t>Участие обучающихся в олимпиадах и конкурсах различного уровня,</w:t>
            </w:r>
            <w:r>
              <w:rPr>
                <w:sz w:val="28"/>
                <w:szCs w:val="28"/>
              </w:rPr>
              <w:t xml:space="preserve"> включенных</w:t>
            </w:r>
            <w:r w:rsidRPr="003E0EBA">
              <w:rPr>
                <w:sz w:val="28"/>
                <w:szCs w:val="28"/>
              </w:rPr>
              <w:t xml:space="preserve"> в Перечень Минпросвещения России</w:t>
            </w:r>
          </w:p>
        </w:tc>
        <w:tc>
          <w:tcPr>
            <w:tcW w:w="1927" w:type="dxa"/>
            <w:shd w:val="clear" w:color="auto" w:fill="auto"/>
          </w:tcPr>
          <w:p w:rsidR="00D00358" w:rsidRPr="005D2E00" w:rsidRDefault="00C075FC" w:rsidP="00D00358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  <w:r w:rsidR="00CF715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010" w:type="dxa"/>
            <w:shd w:val="clear" w:color="auto" w:fill="auto"/>
          </w:tcPr>
          <w:p w:rsidR="00C075FC" w:rsidRPr="003F1B4C" w:rsidRDefault="00C075FC" w:rsidP="00C075FC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Е.С</w:t>
            </w:r>
            <w:r w:rsidRPr="003F1B4C">
              <w:rPr>
                <w:sz w:val="28"/>
                <w:szCs w:val="28"/>
              </w:rPr>
              <w:t>,</w:t>
            </w:r>
          </w:p>
          <w:p w:rsidR="00D00358" w:rsidRPr="005D2E00" w:rsidRDefault="00C075FC" w:rsidP="00C075FC">
            <w:pPr>
              <w:spacing w:after="200"/>
              <w:contextualSpacing/>
              <w:jc w:val="center"/>
              <w:rPr>
                <w:sz w:val="28"/>
                <w:szCs w:val="28"/>
              </w:rPr>
            </w:pPr>
            <w:r w:rsidRPr="003F1B4C"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3218" w:type="dxa"/>
          </w:tcPr>
          <w:p w:rsidR="00D00358" w:rsidRDefault="00896633" w:rsidP="00966722">
            <w:pPr>
              <w:spacing w:after="200"/>
              <w:ind w:firstLine="49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участия обучающихся в олимпиадах и конкурсах различного уровня, включенных в Перечень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</w:p>
        </w:tc>
      </w:tr>
    </w:tbl>
    <w:p w:rsidR="00CF7151" w:rsidRDefault="00CF7151" w:rsidP="00CF7151">
      <w:pPr>
        <w:pStyle w:val="a4"/>
        <w:rPr>
          <w:rFonts w:eastAsiaTheme="minorHAnsi"/>
          <w:b/>
          <w:sz w:val="28"/>
          <w:szCs w:val="28"/>
          <w:lang w:eastAsia="en-US"/>
        </w:rPr>
      </w:pPr>
    </w:p>
    <w:p w:rsidR="0090010F" w:rsidRDefault="0090010F" w:rsidP="009404B9"/>
    <w:sectPr w:rsidR="0090010F" w:rsidSect="00100A71">
      <w:pgSz w:w="16838" w:h="11906" w:orient="landscape"/>
      <w:pgMar w:top="851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E7C"/>
    <w:multiLevelType w:val="hybridMultilevel"/>
    <w:tmpl w:val="5A4C760A"/>
    <w:lvl w:ilvl="0" w:tplc="801AE060">
      <w:start w:val="1"/>
      <w:numFmt w:val="bullet"/>
      <w:lvlText w:val="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 w15:restartNumberingAfterBreak="0">
    <w:nsid w:val="03114999"/>
    <w:multiLevelType w:val="hybridMultilevel"/>
    <w:tmpl w:val="6FF20D1E"/>
    <w:lvl w:ilvl="0" w:tplc="801AE060">
      <w:start w:val="1"/>
      <w:numFmt w:val="bullet"/>
      <w:lvlText w:val="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03D779A5"/>
    <w:multiLevelType w:val="multilevel"/>
    <w:tmpl w:val="7E60933E"/>
    <w:lvl w:ilvl="0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 w15:restartNumberingAfterBreak="0">
    <w:nsid w:val="0B8D4FE2"/>
    <w:multiLevelType w:val="hybridMultilevel"/>
    <w:tmpl w:val="B5BEDC42"/>
    <w:lvl w:ilvl="0" w:tplc="801AE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81B88"/>
    <w:multiLevelType w:val="hybridMultilevel"/>
    <w:tmpl w:val="1D4EB6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719BF"/>
    <w:multiLevelType w:val="hybridMultilevel"/>
    <w:tmpl w:val="8E445870"/>
    <w:lvl w:ilvl="0" w:tplc="43465C7A">
      <w:start w:val="1"/>
      <w:numFmt w:val="bullet"/>
      <w:lvlText w:val="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175E2CFF"/>
    <w:multiLevelType w:val="hybridMultilevel"/>
    <w:tmpl w:val="CB6EB05C"/>
    <w:lvl w:ilvl="0" w:tplc="801AE060">
      <w:start w:val="1"/>
      <w:numFmt w:val="bullet"/>
      <w:lvlText w:val="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7" w15:restartNumberingAfterBreak="0">
    <w:nsid w:val="17FA7DD9"/>
    <w:multiLevelType w:val="multilevel"/>
    <w:tmpl w:val="292CF3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eastAsia="Times New Roman" w:hint="default"/>
      </w:rPr>
    </w:lvl>
  </w:abstractNum>
  <w:abstractNum w:abstractNumId="8" w15:restartNumberingAfterBreak="0">
    <w:nsid w:val="18081385"/>
    <w:multiLevelType w:val="hybridMultilevel"/>
    <w:tmpl w:val="9FF2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40D8C"/>
    <w:multiLevelType w:val="hybridMultilevel"/>
    <w:tmpl w:val="61B4B27A"/>
    <w:lvl w:ilvl="0" w:tplc="8864DCA0">
      <w:start w:val="1"/>
      <w:numFmt w:val="decimal"/>
      <w:lvlText w:val="%1."/>
      <w:lvlJc w:val="left"/>
      <w:pPr>
        <w:ind w:left="39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1F715B63"/>
    <w:multiLevelType w:val="hybridMultilevel"/>
    <w:tmpl w:val="7E54C6EC"/>
    <w:lvl w:ilvl="0" w:tplc="801AE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F6546"/>
    <w:multiLevelType w:val="hybridMultilevel"/>
    <w:tmpl w:val="B0682568"/>
    <w:lvl w:ilvl="0" w:tplc="801AE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90ED3"/>
    <w:multiLevelType w:val="hybridMultilevel"/>
    <w:tmpl w:val="D2500120"/>
    <w:lvl w:ilvl="0" w:tplc="801AE060">
      <w:start w:val="1"/>
      <w:numFmt w:val="bullet"/>
      <w:lvlText w:val="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269B3997"/>
    <w:multiLevelType w:val="hybridMultilevel"/>
    <w:tmpl w:val="64A20ACE"/>
    <w:lvl w:ilvl="0" w:tplc="801AE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C4D6D"/>
    <w:multiLevelType w:val="hybridMultilevel"/>
    <w:tmpl w:val="94CE185C"/>
    <w:lvl w:ilvl="0" w:tplc="801AE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C2964"/>
    <w:multiLevelType w:val="multilevel"/>
    <w:tmpl w:val="404E785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21A3CE0"/>
    <w:multiLevelType w:val="hybridMultilevel"/>
    <w:tmpl w:val="0A3052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46815"/>
    <w:multiLevelType w:val="hybridMultilevel"/>
    <w:tmpl w:val="672C6AA6"/>
    <w:lvl w:ilvl="0" w:tplc="801AE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871A2"/>
    <w:multiLevelType w:val="hybridMultilevel"/>
    <w:tmpl w:val="584CD3E6"/>
    <w:lvl w:ilvl="0" w:tplc="801AE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B352A"/>
    <w:multiLevelType w:val="hybridMultilevel"/>
    <w:tmpl w:val="CE7A9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86F58"/>
    <w:multiLevelType w:val="hybridMultilevel"/>
    <w:tmpl w:val="091CD222"/>
    <w:lvl w:ilvl="0" w:tplc="F110924A">
      <w:start w:val="1"/>
      <w:numFmt w:val="bullet"/>
      <w:lvlText w:val="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1" w15:restartNumberingAfterBreak="0">
    <w:nsid w:val="451E46E0"/>
    <w:multiLevelType w:val="hybridMultilevel"/>
    <w:tmpl w:val="7D940D06"/>
    <w:lvl w:ilvl="0" w:tplc="801AE060">
      <w:start w:val="1"/>
      <w:numFmt w:val="bullet"/>
      <w:lvlText w:val=""/>
      <w:lvlJc w:val="left"/>
      <w:pPr>
        <w:ind w:left="96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2" w15:restartNumberingAfterBreak="0">
    <w:nsid w:val="46A026AA"/>
    <w:multiLevelType w:val="hybridMultilevel"/>
    <w:tmpl w:val="09CE7980"/>
    <w:lvl w:ilvl="0" w:tplc="801AE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83BBE"/>
    <w:multiLevelType w:val="hybridMultilevel"/>
    <w:tmpl w:val="433E30CC"/>
    <w:lvl w:ilvl="0" w:tplc="801AE060">
      <w:start w:val="1"/>
      <w:numFmt w:val="bullet"/>
      <w:lvlText w:val="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4" w15:restartNumberingAfterBreak="0">
    <w:nsid w:val="4E6A0965"/>
    <w:multiLevelType w:val="hybridMultilevel"/>
    <w:tmpl w:val="294A5420"/>
    <w:lvl w:ilvl="0" w:tplc="801AE060">
      <w:start w:val="1"/>
      <w:numFmt w:val="bullet"/>
      <w:lvlText w:val="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F7D89"/>
    <w:multiLevelType w:val="hybridMultilevel"/>
    <w:tmpl w:val="57F48568"/>
    <w:lvl w:ilvl="0" w:tplc="801AE060">
      <w:start w:val="1"/>
      <w:numFmt w:val="bullet"/>
      <w:lvlText w:val="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6" w15:restartNumberingAfterBreak="0">
    <w:nsid w:val="55B12707"/>
    <w:multiLevelType w:val="hybridMultilevel"/>
    <w:tmpl w:val="F5EE622C"/>
    <w:lvl w:ilvl="0" w:tplc="801AE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112DD"/>
    <w:multiLevelType w:val="hybridMultilevel"/>
    <w:tmpl w:val="DD4EB7E2"/>
    <w:lvl w:ilvl="0" w:tplc="801AE060">
      <w:start w:val="1"/>
      <w:numFmt w:val="bullet"/>
      <w:lvlText w:val="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5F5A5C3B"/>
    <w:multiLevelType w:val="hybridMultilevel"/>
    <w:tmpl w:val="1DB2A37E"/>
    <w:lvl w:ilvl="0" w:tplc="801AE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779B6"/>
    <w:multiLevelType w:val="hybridMultilevel"/>
    <w:tmpl w:val="0A34E2B4"/>
    <w:lvl w:ilvl="0" w:tplc="801AE060">
      <w:start w:val="1"/>
      <w:numFmt w:val="bullet"/>
      <w:lvlText w:val="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0" w15:restartNumberingAfterBreak="0">
    <w:nsid w:val="62DE38F8"/>
    <w:multiLevelType w:val="hybridMultilevel"/>
    <w:tmpl w:val="8B304DDC"/>
    <w:lvl w:ilvl="0" w:tplc="801AE060">
      <w:start w:val="1"/>
      <w:numFmt w:val="bullet"/>
      <w:lvlText w:val="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1" w15:restartNumberingAfterBreak="0">
    <w:nsid w:val="662C7421"/>
    <w:multiLevelType w:val="hybridMultilevel"/>
    <w:tmpl w:val="D222EACA"/>
    <w:lvl w:ilvl="0" w:tplc="801AE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15A2C"/>
    <w:multiLevelType w:val="hybridMultilevel"/>
    <w:tmpl w:val="21E2607C"/>
    <w:lvl w:ilvl="0" w:tplc="801AE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A0B0B"/>
    <w:multiLevelType w:val="hybridMultilevel"/>
    <w:tmpl w:val="A22A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F6843"/>
    <w:multiLevelType w:val="hybridMultilevel"/>
    <w:tmpl w:val="60A02DFE"/>
    <w:lvl w:ilvl="0" w:tplc="801AE060">
      <w:start w:val="1"/>
      <w:numFmt w:val="bullet"/>
      <w:lvlText w:val="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5" w15:restartNumberingAfterBreak="0">
    <w:nsid w:val="72767802"/>
    <w:multiLevelType w:val="hybridMultilevel"/>
    <w:tmpl w:val="8CD2FC5A"/>
    <w:lvl w:ilvl="0" w:tplc="801AE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47A58"/>
    <w:multiLevelType w:val="hybridMultilevel"/>
    <w:tmpl w:val="B3BE36AC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37E17"/>
    <w:multiLevelType w:val="hybridMultilevel"/>
    <w:tmpl w:val="9642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0285F"/>
    <w:multiLevelType w:val="hybridMultilevel"/>
    <w:tmpl w:val="DFD46292"/>
    <w:lvl w:ilvl="0" w:tplc="801AE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E17DE"/>
    <w:multiLevelType w:val="hybridMultilevel"/>
    <w:tmpl w:val="B456EA42"/>
    <w:lvl w:ilvl="0" w:tplc="801AE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9"/>
  </w:num>
  <w:num w:numId="3">
    <w:abstractNumId w:val="32"/>
  </w:num>
  <w:num w:numId="4">
    <w:abstractNumId w:val="38"/>
  </w:num>
  <w:num w:numId="5">
    <w:abstractNumId w:val="18"/>
  </w:num>
  <w:num w:numId="6">
    <w:abstractNumId w:val="20"/>
  </w:num>
  <w:num w:numId="7">
    <w:abstractNumId w:val="3"/>
  </w:num>
  <w:num w:numId="8">
    <w:abstractNumId w:val="13"/>
  </w:num>
  <w:num w:numId="9">
    <w:abstractNumId w:val="14"/>
  </w:num>
  <w:num w:numId="10">
    <w:abstractNumId w:val="24"/>
  </w:num>
  <w:num w:numId="11">
    <w:abstractNumId w:val="26"/>
  </w:num>
  <w:num w:numId="12">
    <w:abstractNumId w:val="22"/>
  </w:num>
  <w:num w:numId="13">
    <w:abstractNumId w:val="1"/>
  </w:num>
  <w:num w:numId="14">
    <w:abstractNumId w:val="33"/>
  </w:num>
  <w:num w:numId="15">
    <w:abstractNumId w:val="37"/>
  </w:num>
  <w:num w:numId="16">
    <w:abstractNumId w:val="36"/>
  </w:num>
  <w:num w:numId="17">
    <w:abstractNumId w:val="7"/>
  </w:num>
  <w:num w:numId="18">
    <w:abstractNumId w:val="10"/>
  </w:num>
  <w:num w:numId="19">
    <w:abstractNumId w:val="25"/>
  </w:num>
  <w:num w:numId="20">
    <w:abstractNumId w:val="6"/>
  </w:num>
  <w:num w:numId="21">
    <w:abstractNumId w:val="23"/>
  </w:num>
  <w:num w:numId="22">
    <w:abstractNumId w:val="11"/>
  </w:num>
  <w:num w:numId="23">
    <w:abstractNumId w:val="29"/>
  </w:num>
  <w:num w:numId="24">
    <w:abstractNumId w:val="30"/>
  </w:num>
  <w:num w:numId="25">
    <w:abstractNumId w:val="12"/>
  </w:num>
  <w:num w:numId="26">
    <w:abstractNumId w:val="5"/>
  </w:num>
  <w:num w:numId="27">
    <w:abstractNumId w:val="27"/>
  </w:num>
  <w:num w:numId="28">
    <w:abstractNumId w:val="34"/>
  </w:num>
  <w:num w:numId="29">
    <w:abstractNumId w:val="4"/>
  </w:num>
  <w:num w:numId="30">
    <w:abstractNumId w:val="31"/>
  </w:num>
  <w:num w:numId="31">
    <w:abstractNumId w:val="2"/>
  </w:num>
  <w:num w:numId="32">
    <w:abstractNumId w:val="35"/>
  </w:num>
  <w:num w:numId="33">
    <w:abstractNumId w:val="17"/>
  </w:num>
  <w:num w:numId="34">
    <w:abstractNumId w:val="21"/>
  </w:num>
  <w:num w:numId="35">
    <w:abstractNumId w:val="15"/>
  </w:num>
  <w:num w:numId="36">
    <w:abstractNumId w:val="0"/>
  </w:num>
  <w:num w:numId="37">
    <w:abstractNumId w:val="9"/>
  </w:num>
  <w:num w:numId="38">
    <w:abstractNumId w:val="19"/>
  </w:num>
  <w:num w:numId="39">
    <w:abstractNumId w:val="8"/>
  </w:num>
  <w:num w:numId="40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E5"/>
    <w:rsid w:val="00002D0C"/>
    <w:rsid w:val="00024736"/>
    <w:rsid w:val="00054D95"/>
    <w:rsid w:val="00072537"/>
    <w:rsid w:val="00075E41"/>
    <w:rsid w:val="00080265"/>
    <w:rsid w:val="000A586C"/>
    <w:rsid w:val="000A6022"/>
    <w:rsid w:val="000B2BF8"/>
    <w:rsid w:val="000B743D"/>
    <w:rsid w:val="000F4DEC"/>
    <w:rsid w:val="00100A71"/>
    <w:rsid w:val="00101BE9"/>
    <w:rsid w:val="0010652D"/>
    <w:rsid w:val="00122D3E"/>
    <w:rsid w:val="00171D3F"/>
    <w:rsid w:val="00175FE0"/>
    <w:rsid w:val="001853A8"/>
    <w:rsid w:val="00192D4B"/>
    <w:rsid w:val="00193581"/>
    <w:rsid w:val="001E6AAA"/>
    <w:rsid w:val="00213457"/>
    <w:rsid w:val="0023706D"/>
    <w:rsid w:val="002415D7"/>
    <w:rsid w:val="002577F9"/>
    <w:rsid w:val="0026237F"/>
    <w:rsid w:val="002A15FA"/>
    <w:rsid w:val="002C79F0"/>
    <w:rsid w:val="002D5B85"/>
    <w:rsid w:val="002E3F8E"/>
    <w:rsid w:val="00311F81"/>
    <w:rsid w:val="003129D3"/>
    <w:rsid w:val="003135B9"/>
    <w:rsid w:val="00341FA0"/>
    <w:rsid w:val="00356D46"/>
    <w:rsid w:val="00375E8B"/>
    <w:rsid w:val="003C0D77"/>
    <w:rsid w:val="003D0C9F"/>
    <w:rsid w:val="003D7453"/>
    <w:rsid w:val="003F1B4C"/>
    <w:rsid w:val="003F59B4"/>
    <w:rsid w:val="00404099"/>
    <w:rsid w:val="00404636"/>
    <w:rsid w:val="004060C5"/>
    <w:rsid w:val="0043233E"/>
    <w:rsid w:val="00442ABE"/>
    <w:rsid w:val="004442D3"/>
    <w:rsid w:val="00461C13"/>
    <w:rsid w:val="00474420"/>
    <w:rsid w:val="004A50F8"/>
    <w:rsid w:val="004A7522"/>
    <w:rsid w:val="005119F8"/>
    <w:rsid w:val="00570EB1"/>
    <w:rsid w:val="005B0024"/>
    <w:rsid w:val="005D2F2E"/>
    <w:rsid w:val="005D7560"/>
    <w:rsid w:val="005E0FB6"/>
    <w:rsid w:val="006027A8"/>
    <w:rsid w:val="00612729"/>
    <w:rsid w:val="0061658F"/>
    <w:rsid w:val="00630B93"/>
    <w:rsid w:val="006530A5"/>
    <w:rsid w:val="0065591A"/>
    <w:rsid w:val="00681178"/>
    <w:rsid w:val="0068370E"/>
    <w:rsid w:val="00691163"/>
    <w:rsid w:val="006A69BF"/>
    <w:rsid w:val="007E082C"/>
    <w:rsid w:val="007E3F48"/>
    <w:rsid w:val="007E7C1C"/>
    <w:rsid w:val="00836191"/>
    <w:rsid w:val="00842987"/>
    <w:rsid w:val="00843987"/>
    <w:rsid w:val="00847F6C"/>
    <w:rsid w:val="00865C99"/>
    <w:rsid w:val="008702BB"/>
    <w:rsid w:val="008838FF"/>
    <w:rsid w:val="00893AE5"/>
    <w:rsid w:val="0089584C"/>
    <w:rsid w:val="00896633"/>
    <w:rsid w:val="00896E39"/>
    <w:rsid w:val="008A57CC"/>
    <w:rsid w:val="008C6882"/>
    <w:rsid w:val="008F6484"/>
    <w:rsid w:val="0090010F"/>
    <w:rsid w:val="00902A6D"/>
    <w:rsid w:val="0090650B"/>
    <w:rsid w:val="009404B9"/>
    <w:rsid w:val="00945210"/>
    <w:rsid w:val="00966722"/>
    <w:rsid w:val="009A0FCA"/>
    <w:rsid w:val="009A7EC7"/>
    <w:rsid w:val="009C4EFE"/>
    <w:rsid w:val="009C6A77"/>
    <w:rsid w:val="009E1F51"/>
    <w:rsid w:val="009F0794"/>
    <w:rsid w:val="00A75D7E"/>
    <w:rsid w:val="00A97908"/>
    <w:rsid w:val="00AA53FF"/>
    <w:rsid w:val="00AB5FAA"/>
    <w:rsid w:val="00AF07C1"/>
    <w:rsid w:val="00B116A4"/>
    <w:rsid w:val="00B22106"/>
    <w:rsid w:val="00B468F9"/>
    <w:rsid w:val="00B75419"/>
    <w:rsid w:val="00BB3137"/>
    <w:rsid w:val="00BC0807"/>
    <w:rsid w:val="00BC3FD6"/>
    <w:rsid w:val="00BC4907"/>
    <w:rsid w:val="00BC721B"/>
    <w:rsid w:val="00BD3578"/>
    <w:rsid w:val="00BD7DD2"/>
    <w:rsid w:val="00BF7B51"/>
    <w:rsid w:val="00C075FC"/>
    <w:rsid w:val="00C102BB"/>
    <w:rsid w:val="00C245C2"/>
    <w:rsid w:val="00C34117"/>
    <w:rsid w:val="00C35FF5"/>
    <w:rsid w:val="00C479AA"/>
    <w:rsid w:val="00C60F44"/>
    <w:rsid w:val="00C63994"/>
    <w:rsid w:val="00CB486A"/>
    <w:rsid w:val="00CF5665"/>
    <w:rsid w:val="00CF7151"/>
    <w:rsid w:val="00D00358"/>
    <w:rsid w:val="00D04E5C"/>
    <w:rsid w:val="00D267E8"/>
    <w:rsid w:val="00D33295"/>
    <w:rsid w:val="00D37916"/>
    <w:rsid w:val="00D52947"/>
    <w:rsid w:val="00D60A78"/>
    <w:rsid w:val="00D925CC"/>
    <w:rsid w:val="00D940A5"/>
    <w:rsid w:val="00DA4D16"/>
    <w:rsid w:val="00DA74EC"/>
    <w:rsid w:val="00DC4408"/>
    <w:rsid w:val="00DC6738"/>
    <w:rsid w:val="00DD72EA"/>
    <w:rsid w:val="00DE41F0"/>
    <w:rsid w:val="00E1478D"/>
    <w:rsid w:val="00E27AB3"/>
    <w:rsid w:val="00E519B9"/>
    <w:rsid w:val="00E67550"/>
    <w:rsid w:val="00E7191B"/>
    <w:rsid w:val="00EA5516"/>
    <w:rsid w:val="00EA6BD8"/>
    <w:rsid w:val="00EB5579"/>
    <w:rsid w:val="00EE01C6"/>
    <w:rsid w:val="00F1027C"/>
    <w:rsid w:val="00F11179"/>
    <w:rsid w:val="00F1157B"/>
    <w:rsid w:val="00F34D03"/>
    <w:rsid w:val="00F76F90"/>
    <w:rsid w:val="00F8334F"/>
    <w:rsid w:val="00FA6577"/>
    <w:rsid w:val="00FD2DFE"/>
    <w:rsid w:val="00FE115D"/>
    <w:rsid w:val="00F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2609"/>
  <w15:chartTrackingRefBased/>
  <w15:docId w15:val="{83FAD176-1270-44ED-8188-2BEA42F2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06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06D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A5516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A5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A55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rsid w:val="00EA5516"/>
    <w:pPr>
      <w:spacing w:before="120" w:after="216"/>
    </w:pPr>
    <w:rPr>
      <w:rFonts w:eastAsia="Times New Roman"/>
      <w:sz w:val="24"/>
      <w:szCs w:val="24"/>
    </w:rPr>
  </w:style>
  <w:style w:type="character" w:customStyle="1" w:styleId="21">
    <w:name w:val="Основной текст (2)"/>
    <w:basedOn w:val="a0"/>
    <w:rsid w:val="00616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802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26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450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56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881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677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746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23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823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173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294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356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259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871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79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957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428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619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67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363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434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8FE99-2497-4787-A2F5-A95C792E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N.S.Borisenko</dc:creator>
  <cp:keywords/>
  <dc:description/>
  <cp:lastModifiedBy>Пользователь</cp:lastModifiedBy>
  <cp:revision>20</cp:revision>
  <cp:lastPrinted>2021-07-14T00:45:00Z</cp:lastPrinted>
  <dcterms:created xsi:type="dcterms:W3CDTF">2021-04-02T05:45:00Z</dcterms:created>
  <dcterms:modified xsi:type="dcterms:W3CDTF">2022-07-28T06:04:00Z</dcterms:modified>
</cp:coreProperties>
</file>