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4" w:rsidRPr="00360578" w:rsidRDefault="00383174">
      <w:pPr>
        <w:rPr>
          <w:sz w:val="28"/>
          <w:szCs w:val="28"/>
        </w:rPr>
        <w:sectPr w:rsidR="00383174" w:rsidRPr="00360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a5"/>
        <w:framePr w:w="2113" w:h="709" w:hRule="exact" w:wrap="none" w:vAnchor="page" w:hAnchor="page" w:x="9201" w:y="627"/>
        <w:shd w:val="clear" w:color="auto" w:fill="auto"/>
      </w:pPr>
      <w:r>
        <w:lastRenderedPageBreak/>
        <w:t>Приложение № 1</w:t>
      </w:r>
    </w:p>
    <w:p w:rsidR="00383174" w:rsidRDefault="00FA164D">
      <w:pPr>
        <w:pStyle w:val="a5"/>
        <w:framePr w:w="2113" w:h="709" w:hRule="exact" w:wrap="none" w:vAnchor="page" w:hAnchor="page" w:x="9201" w:y="627"/>
        <w:shd w:val="clear" w:color="auto" w:fill="auto"/>
      </w:pPr>
      <w:r>
        <w:t>ПРОЕКТ</w:t>
      </w:r>
    </w:p>
    <w:p w:rsidR="00383174" w:rsidRDefault="00FA164D">
      <w:pPr>
        <w:pStyle w:val="50"/>
        <w:framePr w:w="9709" w:h="13569" w:hRule="exact" w:wrap="none" w:vAnchor="page" w:hAnchor="page" w:x="1579" w:y="1627"/>
        <w:shd w:val="clear" w:color="auto" w:fill="auto"/>
        <w:spacing w:before="0" w:after="0" w:line="320" w:lineRule="exact"/>
        <w:ind w:right="20"/>
      </w:pPr>
      <w:bookmarkStart w:id="0" w:name="bookmark3"/>
      <w:r>
        <w:t>Положение</w:t>
      </w:r>
      <w:bookmarkEnd w:id="0"/>
    </w:p>
    <w:p w:rsidR="00383174" w:rsidRDefault="00FA164D">
      <w:pPr>
        <w:pStyle w:val="32"/>
        <w:framePr w:w="9709" w:h="13569" w:hRule="exact" w:wrap="none" w:vAnchor="page" w:hAnchor="page" w:x="1579" w:y="1627"/>
        <w:shd w:val="clear" w:color="auto" w:fill="auto"/>
        <w:tabs>
          <w:tab w:val="left" w:pos="2521"/>
        </w:tabs>
        <w:spacing w:after="300" w:line="320" w:lineRule="exact"/>
        <w:ind w:left="1280" w:right="1240" w:firstLine="940"/>
        <w:jc w:val="left"/>
      </w:pPr>
      <w:r>
        <w:t>о</w:t>
      </w:r>
      <w:r>
        <w:tab/>
        <w:t>V областном конкурсе учителей родного (татарского, чувашского, мордовского) языка «Лучший учитель родного языка» Ульяновской области</w:t>
      </w:r>
    </w:p>
    <w:p w:rsidR="00383174" w:rsidRDefault="00FA164D">
      <w:pPr>
        <w:pStyle w:val="50"/>
        <w:framePr w:w="9709" w:h="13569" w:hRule="exact" w:wrap="none" w:vAnchor="page" w:hAnchor="page" w:x="1579" w:y="1627"/>
        <w:numPr>
          <w:ilvl w:val="0"/>
          <w:numId w:val="2"/>
        </w:numPr>
        <w:shd w:val="clear" w:color="auto" w:fill="auto"/>
        <w:tabs>
          <w:tab w:val="left" w:pos="4216"/>
        </w:tabs>
        <w:spacing w:before="0" w:after="0" w:line="320" w:lineRule="exact"/>
        <w:ind w:left="3860"/>
        <w:jc w:val="both"/>
      </w:pPr>
      <w:bookmarkStart w:id="1" w:name="bookmark4"/>
      <w:r>
        <w:t>Общие положения</w:t>
      </w:r>
      <w:bookmarkEnd w:id="1"/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1"/>
          <w:numId w:val="2"/>
        </w:numPr>
        <w:shd w:val="clear" w:color="auto" w:fill="auto"/>
        <w:tabs>
          <w:tab w:val="left" w:pos="1133"/>
        </w:tabs>
        <w:spacing w:after="0" w:line="320" w:lineRule="exact"/>
        <w:ind w:firstLine="620"/>
      </w:pPr>
      <w:r>
        <w:t xml:space="preserve">Настоящее Положение регулирует порядок проведения областного конкурса «Лучший учитель родного </w:t>
      </w:r>
      <w:r>
        <w:t>языка» среди учителей родного (татарского, чувашского, мордовского) языка (далее - Конкурс).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1"/>
          <w:numId w:val="2"/>
        </w:numPr>
        <w:shd w:val="clear" w:color="auto" w:fill="auto"/>
        <w:tabs>
          <w:tab w:val="left" w:pos="1321"/>
        </w:tabs>
        <w:spacing w:after="0" w:line="320" w:lineRule="exact"/>
        <w:ind w:firstLine="620"/>
      </w:pPr>
      <w:r>
        <w:t>Конкурс проводится Министерством образования и науки Ульяновской области, Областным государственным автономным учреждением «Институт развития образования» (далее -</w:t>
      </w:r>
      <w:r>
        <w:t xml:space="preserve"> ОГАУ «ИРО») при поддержке Ульяновских областных национально-культурных автономий (татарская, чувашская, мордовская).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1"/>
          <w:numId w:val="2"/>
        </w:numPr>
        <w:shd w:val="clear" w:color="auto" w:fill="auto"/>
        <w:tabs>
          <w:tab w:val="left" w:pos="1133"/>
        </w:tabs>
        <w:spacing w:line="320" w:lineRule="exact"/>
        <w:ind w:firstLine="620"/>
      </w:pPr>
      <w:r>
        <w:t xml:space="preserve">Для </w:t>
      </w:r>
      <w:proofErr w:type="spellStart"/>
      <w:proofErr w:type="gramStart"/>
      <w:r>
        <w:t>организационного-методического</w:t>
      </w:r>
      <w:proofErr w:type="spellEnd"/>
      <w:proofErr w:type="gramEnd"/>
      <w:r>
        <w:t xml:space="preserve"> обеспечения проведения областного Конкурса Министерством образования и науки Ульяновской области создаё</w:t>
      </w:r>
      <w:r>
        <w:t>тся организационный комитет.</w:t>
      </w:r>
    </w:p>
    <w:p w:rsidR="00383174" w:rsidRDefault="00FA164D">
      <w:pPr>
        <w:pStyle w:val="50"/>
        <w:framePr w:w="9709" w:h="13569" w:hRule="exact" w:wrap="none" w:vAnchor="page" w:hAnchor="page" w:x="1579" w:y="1627"/>
        <w:numPr>
          <w:ilvl w:val="0"/>
          <w:numId w:val="2"/>
        </w:numPr>
        <w:shd w:val="clear" w:color="auto" w:fill="auto"/>
        <w:tabs>
          <w:tab w:val="left" w:pos="3810"/>
        </w:tabs>
        <w:spacing w:before="0" w:after="0" w:line="320" w:lineRule="exact"/>
        <w:ind w:left="3440"/>
        <w:jc w:val="both"/>
      </w:pPr>
      <w:bookmarkStart w:id="2" w:name="bookmark5"/>
      <w:r>
        <w:t>Цели и задачи Конкурса</w:t>
      </w:r>
      <w:bookmarkEnd w:id="2"/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0" w:lineRule="exact"/>
        <w:ind w:firstLine="620"/>
      </w:pPr>
      <w:r>
        <w:t>Выявление и поддержка творческих учителей родного (нерусского) языка, реализующих в педагогической деятельности принципы двуязычия и диалога культур.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0" w:lineRule="exact"/>
        <w:ind w:firstLine="620"/>
      </w:pPr>
      <w:r>
        <w:t>Повышение престижа профессии «Учитель родного языка».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0" w:lineRule="exact"/>
        <w:ind w:firstLine="620"/>
      </w:pPr>
      <w:r>
        <w:t>Усиление роли учительства в формировании и реализации языковой образовательной политики.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0" w:lineRule="exact"/>
        <w:ind w:firstLine="620"/>
      </w:pPr>
      <w:r>
        <w:t>Распространение передового педагогического опыта в области преподавания родных (нерусских) языков на основе взаимосвязи родного и русского языков и культур.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320" w:lineRule="exact"/>
        <w:ind w:firstLine="620"/>
      </w:pPr>
      <w:r>
        <w:t xml:space="preserve">Выявление </w:t>
      </w:r>
      <w:r>
        <w:t>новаторских подходов к формированию механизмов развития языковой культуры учащихся.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0"/>
          <w:numId w:val="3"/>
        </w:numPr>
        <w:shd w:val="clear" w:color="auto" w:fill="auto"/>
        <w:tabs>
          <w:tab w:val="left" w:pos="1100"/>
        </w:tabs>
        <w:spacing w:line="320" w:lineRule="exact"/>
        <w:ind w:firstLine="620"/>
      </w:pPr>
      <w:r>
        <w:t>Привлечение внимания общественности к вопросу о сохранении и развитии родного языка и культуры.</w:t>
      </w:r>
    </w:p>
    <w:p w:rsidR="00383174" w:rsidRDefault="00FA164D">
      <w:pPr>
        <w:pStyle w:val="50"/>
        <w:framePr w:w="9709" w:h="13569" w:hRule="exact" w:wrap="none" w:vAnchor="page" w:hAnchor="page" w:x="1579" w:y="1627"/>
        <w:numPr>
          <w:ilvl w:val="0"/>
          <w:numId w:val="2"/>
        </w:numPr>
        <w:shd w:val="clear" w:color="auto" w:fill="auto"/>
        <w:tabs>
          <w:tab w:val="left" w:pos="4010"/>
        </w:tabs>
        <w:spacing w:before="0" w:after="0" w:line="320" w:lineRule="exact"/>
        <w:ind w:left="3640"/>
        <w:jc w:val="both"/>
      </w:pPr>
      <w:bookmarkStart w:id="3" w:name="bookmark6"/>
      <w:r>
        <w:t>Участники Конкурса</w:t>
      </w:r>
      <w:bookmarkEnd w:id="3"/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1"/>
          <w:numId w:val="2"/>
        </w:numPr>
        <w:shd w:val="clear" w:color="auto" w:fill="auto"/>
        <w:tabs>
          <w:tab w:val="left" w:pos="1137"/>
        </w:tabs>
        <w:spacing w:after="0" w:line="320" w:lineRule="exact"/>
        <w:ind w:firstLine="620"/>
      </w:pPr>
      <w:r>
        <w:t xml:space="preserve">К участию в Конкурсе приглашаются педагоги, победители и </w:t>
      </w:r>
      <w:r>
        <w:t>призёры муниципальных этапов Конкурса, преподающих язык и культуру народа через различные формы учебной деятельности, за исключением победителей IV областного конкурса «Лучший учитель родного языка - 2016».</w:t>
      </w:r>
    </w:p>
    <w:p w:rsidR="00383174" w:rsidRDefault="00FA164D">
      <w:pPr>
        <w:pStyle w:val="20"/>
        <w:framePr w:w="9709" w:h="13569" w:hRule="exact" w:wrap="none" w:vAnchor="page" w:hAnchor="page" w:x="1579" w:y="1627"/>
        <w:numPr>
          <w:ilvl w:val="1"/>
          <w:numId w:val="2"/>
        </w:numPr>
        <w:shd w:val="clear" w:color="auto" w:fill="auto"/>
        <w:tabs>
          <w:tab w:val="left" w:pos="1321"/>
        </w:tabs>
        <w:spacing w:after="332" w:line="320" w:lineRule="exact"/>
        <w:ind w:firstLine="620"/>
      </w:pPr>
      <w:r>
        <w:t xml:space="preserve">Выдвижение на участие в Конкурсе производится </w:t>
      </w:r>
      <w:r>
        <w:t>органами управления образованием муниципальных образований Ульяновской области.</w:t>
      </w:r>
    </w:p>
    <w:p w:rsidR="00383174" w:rsidRDefault="00FA164D">
      <w:pPr>
        <w:pStyle w:val="50"/>
        <w:framePr w:w="9709" w:h="13569" w:hRule="exact" w:wrap="none" w:vAnchor="page" w:hAnchor="page" w:x="1579" w:y="1627"/>
        <w:numPr>
          <w:ilvl w:val="0"/>
          <w:numId w:val="2"/>
        </w:numPr>
        <w:shd w:val="clear" w:color="auto" w:fill="auto"/>
        <w:tabs>
          <w:tab w:val="left" w:pos="3370"/>
        </w:tabs>
        <w:spacing w:before="0" w:after="0" w:line="280" w:lineRule="exact"/>
        <w:ind w:left="3000"/>
        <w:jc w:val="both"/>
      </w:pPr>
      <w:bookmarkStart w:id="4" w:name="bookmark7"/>
      <w:r>
        <w:t>Порядок проведения Конкурса</w:t>
      </w:r>
      <w:bookmarkEnd w:id="4"/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196"/>
        </w:tabs>
        <w:spacing w:after="0"/>
        <w:ind w:firstLine="600"/>
      </w:pPr>
      <w:r>
        <w:lastRenderedPageBreak/>
        <w:t>Устанавливаются следующие этапы Конкурса: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4"/>
        </w:numPr>
        <w:shd w:val="clear" w:color="auto" w:fill="auto"/>
        <w:tabs>
          <w:tab w:val="left" w:pos="870"/>
        </w:tabs>
        <w:spacing w:after="0"/>
        <w:ind w:firstLine="600"/>
      </w:pPr>
      <w:r>
        <w:rPr>
          <w:rStyle w:val="21"/>
        </w:rPr>
        <w:t xml:space="preserve">этап - Муниципальный </w:t>
      </w:r>
      <w:r>
        <w:t>— порядок проведения Конкурса определяется самостоятельно и про</w:t>
      </w:r>
      <w:r>
        <w:t xml:space="preserve">водится органами управления образованием муниципальных образований Ульяновской области </w:t>
      </w:r>
      <w:r>
        <w:rPr>
          <w:rStyle w:val="21"/>
        </w:rPr>
        <w:t>с 17 октября по 1 ноября 2018 г.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320" w:lineRule="exact"/>
        <w:ind w:firstLine="600"/>
      </w:pPr>
      <w:r>
        <w:rPr>
          <w:rStyle w:val="21"/>
        </w:rPr>
        <w:t xml:space="preserve">этап - Региональный </w:t>
      </w:r>
      <w:r>
        <w:t xml:space="preserve">- проводится Министерством образования и науки Ульяновской области </w:t>
      </w:r>
      <w:r>
        <w:rPr>
          <w:rStyle w:val="21"/>
        </w:rPr>
        <w:t xml:space="preserve">с 01 по 20 ноября 2018 </w:t>
      </w:r>
      <w:r>
        <w:t>г.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320" w:lineRule="exact"/>
        <w:ind w:firstLine="600"/>
      </w:pPr>
      <w:r>
        <w:t xml:space="preserve">Победители и призёры </w:t>
      </w:r>
      <w:r>
        <w:t>муниципального этапа Конкурса участвуют в региональном этапе.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165"/>
        </w:tabs>
        <w:spacing w:after="0" w:line="320" w:lineRule="exact"/>
        <w:ind w:firstLine="600"/>
      </w:pPr>
      <w:r>
        <w:t xml:space="preserve">Победитель регионального этапа Конкурса проводит мастер-классы, педагогические мастерские, показательные уроки в рамках мероприятий «Образовательный экспресс» во всех муниципальных образованиях </w:t>
      </w:r>
      <w:r>
        <w:t>Ульяновской области, в течение следующего учебного года.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0" w:lineRule="exact"/>
        <w:ind w:firstLine="600"/>
      </w:pPr>
      <w:r>
        <w:t xml:space="preserve">Отобранные для участия в Конкурсе </w:t>
      </w:r>
      <w:r>
        <w:rPr>
          <w:rStyle w:val="21"/>
        </w:rPr>
        <w:t xml:space="preserve">материалы и список победителей муниципального этапа направляются до 1 ноября 2018 г. </w:t>
      </w:r>
      <w:r>
        <w:t>в Организационный комитет с приложением сопроводительного письма, подписанного р</w:t>
      </w:r>
      <w:r>
        <w:t xml:space="preserve">уководителем органа управления образованием муниципального образования в печатном и электронном варианте по адресу: </w:t>
      </w:r>
      <w:r>
        <w:rPr>
          <w:rStyle w:val="21"/>
        </w:rPr>
        <w:t xml:space="preserve">г. Ульяновск, </w:t>
      </w:r>
      <w:proofErr w:type="spellStart"/>
      <w:r>
        <w:rPr>
          <w:rStyle w:val="21"/>
        </w:rPr>
        <w:t>пр-т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Нариманова</w:t>
      </w:r>
      <w:proofErr w:type="spellEnd"/>
      <w:r>
        <w:rPr>
          <w:rStyle w:val="21"/>
        </w:rPr>
        <w:t xml:space="preserve"> д.13, </w:t>
      </w:r>
      <w:proofErr w:type="spellStart"/>
      <w:r>
        <w:rPr>
          <w:rStyle w:val="21"/>
        </w:rPr>
        <w:t>каб</w:t>
      </w:r>
      <w:proofErr w:type="spellEnd"/>
      <w:r>
        <w:rPr>
          <w:rStyle w:val="21"/>
        </w:rPr>
        <w:t>. 333.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320" w:lineRule="exact"/>
        <w:ind w:firstLine="600"/>
      </w:pPr>
      <w:r>
        <w:t>Региональный этап Конкурса проводится в два тура: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320" w:lineRule="exact"/>
        <w:ind w:firstLine="600"/>
      </w:pPr>
      <w:r>
        <w:t>заочный тур;</w:t>
      </w:r>
    </w:p>
    <w:p w:rsidR="00383174" w:rsidRDefault="00FA164D">
      <w:pPr>
        <w:pStyle w:val="20"/>
        <w:framePr w:w="9713" w:h="14578" w:hRule="exact" w:wrap="none" w:vAnchor="page" w:hAnchor="page" w:x="1563" w:y="1077"/>
        <w:shd w:val="clear" w:color="auto" w:fill="auto"/>
        <w:spacing w:after="0" w:line="320" w:lineRule="exact"/>
        <w:ind w:firstLine="600"/>
      </w:pPr>
      <w:r>
        <w:t>-очный тур -1 раунд;</w:t>
      </w:r>
    </w:p>
    <w:p w:rsidR="00383174" w:rsidRDefault="00FA164D">
      <w:pPr>
        <w:pStyle w:val="20"/>
        <w:framePr w:w="9713" w:h="14578" w:hRule="exact" w:wrap="none" w:vAnchor="page" w:hAnchor="page" w:x="1563" w:y="1077"/>
        <w:shd w:val="clear" w:color="auto" w:fill="auto"/>
        <w:spacing w:after="0" w:line="320" w:lineRule="exact"/>
        <w:ind w:firstLine="600"/>
      </w:pPr>
      <w:r>
        <w:t>-очный тур</w:t>
      </w:r>
      <w:r>
        <w:t xml:space="preserve"> - II раунд.</w:t>
      </w:r>
    </w:p>
    <w:p w:rsidR="00383174" w:rsidRDefault="00FA164D">
      <w:pPr>
        <w:pStyle w:val="32"/>
        <w:framePr w:w="9713" w:h="14578" w:hRule="exact" w:wrap="none" w:vAnchor="page" w:hAnchor="page" w:x="1563" w:y="1077"/>
        <w:numPr>
          <w:ilvl w:val="0"/>
          <w:numId w:val="6"/>
        </w:numPr>
        <w:shd w:val="clear" w:color="auto" w:fill="auto"/>
        <w:tabs>
          <w:tab w:val="left" w:pos="1196"/>
        </w:tabs>
        <w:spacing w:line="320" w:lineRule="exact"/>
        <w:ind w:firstLine="600"/>
        <w:jc w:val="both"/>
      </w:pPr>
      <w:r>
        <w:rPr>
          <w:rStyle w:val="33"/>
        </w:rPr>
        <w:t xml:space="preserve">Заочный тур проводится </w:t>
      </w:r>
      <w:r>
        <w:t>с 1 по 7 ноября 2018.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6"/>
        </w:numPr>
        <w:shd w:val="clear" w:color="auto" w:fill="auto"/>
        <w:tabs>
          <w:tab w:val="left" w:pos="1158"/>
        </w:tabs>
        <w:spacing w:after="0" w:line="320" w:lineRule="exact"/>
        <w:ind w:firstLine="600"/>
      </w:pPr>
      <w:r>
        <w:t>Из участников заочного тура Конкурса формируются предметные группы: татарский язык, чувашский язык, мордовский язык.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320" w:lineRule="exact"/>
        <w:ind w:firstLine="600"/>
      </w:pPr>
      <w:r>
        <w:t>Оценивание конкурсных материалов заочного тура в каждой предметной группе осущест</w:t>
      </w:r>
      <w:r>
        <w:t>вляет жюри Конкурса.</w:t>
      </w:r>
    </w:p>
    <w:p w:rsidR="00383174" w:rsidRDefault="00FA164D">
      <w:pPr>
        <w:pStyle w:val="20"/>
        <w:framePr w:w="9713" w:h="14578" w:hRule="exact" w:wrap="none" w:vAnchor="page" w:hAnchor="page" w:x="1563" w:y="1077"/>
        <w:shd w:val="clear" w:color="auto" w:fill="auto"/>
        <w:spacing w:after="0" w:line="320" w:lineRule="exact"/>
        <w:ind w:firstLine="600"/>
      </w:pPr>
      <w:r>
        <w:t xml:space="preserve">4.8. Очный региональный тур Конкурса проводится </w:t>
      </w:r>
      <w:r>
        <w:rPr>
          <w:rStyle w:val="21"/>
        </w:rPr>
        <w:t xml:space="preserve">с 7 по 20 ноября 2018г. </w:t>
      </w:r>
      <w:r>
        <w:t>по 3-м номинациям: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7"/>
        </w:numPr>
        <w:shd w:val="clear" w:color="auto" w:fill="auto"/>
        <w:tabs>
          <w:tab w:val="left" w:pos="1488"/>
        </w:tabs>
        <w:spacing w:after="0" w:line="320" w:lineRule="exact"/>
        <w:ind w:firstLine="600"/>
      </w:pPr>
      <w:r>
        <w:t>«Учитель татарского языка»;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7"/>
        </w:numPr>
        <w:shd w:val="clear" w:color="auto" w:fill="auto"/>
        <w:tabs>
          <w:tab w:val="left" w:pos="1488"/>
        </w:tabs>
        <w:spacing w:after="0" w:line="320" w:lineRule="exact"/>
        <w:ind w:firstLine="600"/>
      </w:pPr>
      <w:r>
        <w:t>«Учитель чувашского языка»;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7"/>
        </w:numPr>
        <w:shd w:val="clear" w:color="auto" w:fill="auto"/>
        <w:tabs>
          <w:tab w:val="left" w:pos="1488"/>
        </w:tabs>
        <w:spacing w:after="0" w:line="320" w:lineRule="exact"/>
        <w:ind w:firstLine="600"/>
      </w:pPr>
      <w:r>
        <w:t>«Учитель мордовского языка».</w:t>
      </w:r>
    </w:p>
    <w:p w:rsidR="00383174" w:rsidRDefault="00FA164D">
      <w:pPr>
        <w:pStyle w:val="20"/>
        <w:framePr w:w="9713" w:h="14578" w:hRule="exact" w:wrap="none" w:vAnchor="page" w:hAnchor="page" w:x="1563" w:y="1077"/>
        <w:shd w:val="clear" w:color="auto" w:fill="auto"/>
        <w:spacing w:after="237" w:line="320" w:lineRule="exact"/>
        <w:ind w:firstLine="600"/>
      </w:pPr>
      <w:r>
        <w:t xml:space="preserve">По итогам очного тура определяется по 1-му победителю по </w:t>
      </w:r>
      <w:r>
        <w:t>каждой номинации: среди учителей татарского языка, среди учителей чувашского языка, среди учителей мордовского языка.</w:t>
      </w:r>
    </w:p>
    <w:p w:rsidR="00383174" w:rsidRDefault="00FA164D">
      <w:pPr>
        <w:pStyle w:val="50"/>
        <w:framePr w:w="9713" w:h="14578" w:hRule="exact" w:wrap="none" w:vAnchor="page" w:hAnchor="page" w:x="1563" w:y="1077"/>
        <w:numPr>
          <w:ilvl w:val="0"/>
          <w:numId w:val="2"/>
        </w:numPr>
        <w:shd w:val="clear" w:color="auto" w:fill="auto"/>
        <w:tabs>
          <w:tab w:val="left" w:pos="3734"/>
        </w:tabs>
        <w:spacing w:before="0" w:after="0" w:line="324" w:lineRule="exact"/>
        <w:ind w:left="3340"/>
        <w:jc w:val="both"/>
      </w:pPr>
      <w:bookmarkStart w:id="5" w:name="bookmark8"/>
      <w:r>
        <w:t>Конкурсные мероприятия</w:t>
      </w:r>
      <w:bookmarkEnd w:id="5"/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4" w:lineRule="exact"/>
        <w:ind w:firstLine="600"/>
      </w:pPr>
      <w:r>
        <w:t>Для участия в заочном туре регионального этапа Конкурса в Организационный комитет направляются следующие материалы: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324" w:lineRule="exact"/>
        <w:ind w:firstLine="600"/>
      </w:pPr>
      <w:r>
        <w:t>заявка от органов управления образованием муниципальных образований (Приложение 1 к Положению);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24" w:lineRule="exact"/>
        <w:ind w:firstLine="600"/>
      </w:pPr>
      <w:r>
        <w:t>информационная карта участника Конкурса (Приложение 2 к Положению);</w:t>
      </w:r>
    </w:p>
    <w:p w:rsidR="00383174" w:rsidRDefault="00FA164D">
      <w:pPr>
        <w:pStyle w:val="20"/>
        <w:framePr w:w="9713" w:h="14578" w:hRule="exact" w:wrap="none" w:vAnchor="page" w:hAnchor="page" w:x="1563" w:y="1077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324" w:lineRule="exact"/>
        <w:ind w:firstLine="600"/>
      </w:pPr>
      <w:r>
        <w:t>эссе на тему «Мои методические находки» (не более 4-х страниц)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5"/>
        </w:numPr>
        <w:shd w:val="clear" w:color="auto" w:fill="auto"/>
        <w:tabs>
          <w:tab w:val="left" w:pos="821"/>
        </w:tabs>
        <w:spacing w:after="0"/>
        <w:ind w:firstLine="600"/>
      </w:pPr>
      <w:proofErr w:type="spellStart"/>
      <w:proofErr w:type="gramStart"/>
      <w:r>
        <w:lastRenderedPageBreak/>
        <w:t>видео-фрагмент</w:t>
      </w:r>
      <w:proofErr w:type="spellEnd"/>
      <w:proofErr w:type="gramEnd"/>
      <w:r>
        <w:t xml:space="preserve"> учебного занятия по родному языку /литературе / культуре (регламент 20 мин. + 5 мин. для самоанализа занятия).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/>
        <w:ind w:firstLine="600"/>
      </w:pPr>
      <w:r>
        <w:t xml:space="preserve">Формат: участники Конкурса проводят учебное занятие с учащимися. Тема определяется участником Конкурса самостоятельно. Самоанализ </w:t>
      </w:r>
      <w:r>
        <w:t>занятия проводится с учетом собственной методической системы учителя. Методический комментарий к фрагменту урока на русском языке (не более 2-х страниц), технологическая карта учебного занятия.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5"/>
        </w:numPr>
        <w:shd w:val="clear" w:color="auto" w:fill="auto"/>
        <w:tabs>
          <w:tab w:val="left" w:pos="886"/>
        </w:tabs>
        <w:spacing w:after="0"/>
        <w:ind w:firstLine="600"/>
      </w:pPr>
      <w:proofErr w:type="gramStart"/>
      <w:r>
        <w:t>ф</w:t>
      </w:r>
      <w:proofErr w:type="gramEnd"/>
      <w:r>
        <w:t>отография - цветная (портрет 10*15) на электронном носителе (</w:t>
      </w:r>
      <w:r>
        <w:t>оформленный слайд: фото, ФИО, школа, должность, педагогическое кредо).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1"/>
          <w:numId w:val="2"/>
        </w:numPr>
        <w:shd w:val="clear" w:color="auto" w:fill="auto"/>
        <w:tabs>
          <w:tab w:val="left" w:pos="1134"/>
        </w:tabs>
        <w:spacing w:after="0"/>
        <w:ind w:firstLine="600"/>
      </w:pPr>
      <w:r>
        <w:t>Документы и материалы представляются в Организационный комитет для участия в Конкурсе на бумажных и электронных носителях.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8"/>
        </w:numPr>
        <w:shd w:val="clear" w:color="auto" w:fill="auto"/>
        <w:tabs>
          <w:tab w:val="left" w:pos="1075"/>
        </w:tabs>
        <w:spacing w:after="0"/>
        <w:ind w:firstLine="600"/>
      </w:pPr>
      <w:r>
        <w:t xml:space="preserve">Материалы представляются на русском языке. Тексты на родном </w:t>
      </w:r>
      <w:r>
        <w:t>(нерусском) языке сопровождаются переводом на русский язык.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8"/>
        </w:numPr>
        <w:shd w:val="clear" w:color="auto" w:fill="auto"/>
        <w:tabs>
          <w:tab w:val="left" w:pos="1075"/>
        </w:tabs>
        <w:spacing w:after="0"/>
        <w:ind w:firstLine="600"/>
      </w:pPr>
      <w:r>
        <w:t>Последовательность выполнения участниками Конкурса конкурсных заданий, указанных в пункте 5.5 настоящего раздела, определяется жеребьёвкой.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/>
        <w:ind w:firstLine="600"/>
      </w:pPr>
      <w:r>
        <w:t xml:space="preserve">5.5. При проведении очного тура -1 раунда регионального </w:t>
      </w:r>
      <w:r>
        <w:t>этапа Конкурса предполагаются следующие формы работы: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/>
        <w:ind w:firstLine="600"/>
      </w:pPr>
      <w:r>
        <w:t>1. Организация и представление выставочного материала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/>
        <w:ind w:firstLine="600"/>
      </w:pPr>
      <w:r>
        <w:t xml:space="preserve">Формат: участники Конкурса представляю выставку учебно-методических и научно-методических материалов (публикации, разработки мероприятий, проектов, </w:t>
      </w:r>
      <w:r>
        <w:t>уроков, авторские программы, УМК).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9"/>
        </w:numPr>
        <w:shd w:val="clear" w:color="auto" w:fill="auto"/>
        <w:tabs>
          <w:tab w:val="left" w:pos="1440"/>
        </w:tabs>
        <w:spacing w:after="0" w:line="324" w:lineRule="exact"/>
        <w:ind w:firstLine="600"/>
      </w:pPr>
      <w:r>
        <w:t>Мастер-класс по родному языку / литературе / культуре (регламент 20 мин. + 5 мин. для самоанализа занятия).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 w:line="324" w:lineRule="exact"/>
        <w:ind w:firstLine="600"/>
      </w:pPr>
      <w:r>
        <w:t>5.6</w:t>
      </w:r>
      <w:proofErr w:type="gramStart"/>
      <w:r>
        <w:t xml:space="preserve"> П</w:t>
      </w:r>
      <w:proofErr w:type="gramEnd"/>
      <w:r>
        <w:t>ри проведении очного тура - II раунда регионального этапа Конкурса предполагаются следующие формы работы: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9"/>
        </w:numPr>
        <w:shd w:val="clear" w:color="auto" w:fill="auto"/>
        <w:tabs>
          <w:tab w:val="left" w:pos="1440"/>
        </w:tabs>
        <w:spacing w:after="0" w:line="324" w:lineRule="exact"/>
        <w:ind w:firstLine="600"/>
      </w:pPr>
      <w:r>
        <w:t>Пр</w:t>
      </w:r>
      <w:r>
        <w:t>едставление национального костюма</w:t>
      </w:r>
    </w:p>
    <w:p w:rsidR="00383174" w:rsidRDefault="00FA164D">
      <w:pPr>
        <w:pStyle w:val="20"/>
        <w:framePr w:w="9724" w:h="10387" w:hRule="exact" w:wrap="none" w:vAnchor="page" w:hAnchor="page" w:x="1558" w:y="1088"/>
        <w:shd w:val="clear" w:color="auto" w:fill="auto"/>
        <w:spacing w:after="0" w:line="324" w:lineRule="exact"/>
        <w:ind w:firstLine="600"/>
      </w:pPr>
      <w:r>
        <w:t>Формат: регламент - 5 минут, участники Конкурса представляют национальный костюм в различной творческой форме, приветствуется группа поддержки.</w:t>
      </w:r>
    </w:p>
    <w:p w:rsidR="00383174" w:rsidRDefault="00FA164D">
      <w:pPr>
        <w:pStyle w:val="20"/>
        <w:framePr w:w="9724" w:h="10387" w:hRule="exact" w:wrap="none" w:vAnchor="page" w:hAnchor="page" w:x="1558" w:y="1088"/>
        <w:numPr>
          <w:ilvl w:val="0"/>
          <w:numId w:val="9"/>
        </w:numPr>
        <w:shd w:val="clear" w:color="auto" w:fill="auto"/>
        <w:tabs>
          <w:tab w:val="left" w:pos="1440"/>
        </w:tabs>
        <w:spacing w:after="0" w:line="324" w:lineRule="exact"/>
        <w:ind w:firstLine="600"/>
      </w:pPr>
      <w:r>
        <w:t>«Визитная карточка» - презентация педагогического опыта (регламент 5 мин.).</w:t>
      </w:r>
    </w:p>
    <w:p w:rsidR="00383174" w:rsidRDefault="00FA164D">
      <w:pPr>
        <w:pStyle w:val="50"/>
        <w:framePr w:w="9724" w:h="3629" w:hRule="exact" w:wrap="none" w:vAnchor="page" w:hAnchor="page" w:x="1558" w:y="11730"/>
        <w:numPr>
          <w:ilvl w:val="0"/>
          <w:numId w:val="2"/>
        </w:numPr>
        <w:shd w:val="clear" w:color="auto" w:fill="auto"/>
        <w:tabs>
          <w:tab w:val="left" w:pos="2971"/>
        </w:tabs>
        <w:spacing w:before="0" w:after="0" w:line="324" w:lineRule="exact"/>
        <w:ind w:left="2600"/>
        <w:jc w:val="both"/>
      </w:pPr>
      <w:bookmarkStart w:id="6" w:name="bookmark9"/>
      <w:r>
        <w:t>Организационный комитет Конкурса</w:t>
      </w:r>
      <w:bookmarkEnd w:id="6"/>
    </w:p>
    <w:p w:rsidR="00383174" w:rsidRDefault="00FA164D">
      <w:pPr>
        <w:pStyle w:val="20"/>
        <w:framePr w:w="9724" w:h="3629" w:hRule="exact" w:wrap="none" w:vAnchor="page" w:hAnchor="page" w:x="1558" w:y="11730"/>
        <w:numPr>
          <w:ilvl w:val="1"/>
          <w:numId w:val="2"/>
        </w:numPr>
        <w:shd w:val="clear" w:color="auto" w:fill="auto"/>
        <w:tabs>
          <w:tab w:val="left" w:pos="1173"/>
        </w:tabs>
        <w:spacing w:after="0" w:line="324" w:lineRule="exact"/>
        <w:ind w:firstLine="600"/>
      </w:pPr>
      <w:r>
        <w:t>Организационный комитет Конкурса:</w:t>
      </w:r>
    </w:p>
    <w:p w:rsidR="00383174" w:rsidRDefault="00FA164D">
      <w:pPr>
        <w:pStyle w:val="20"/>
        <w:framePr w:w="9724" w:h="3629" w:hRule="exact" w:wrap="none" w:vAnchor="page" w:hAnchor="page" w:x="1558" w:y="1173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324" w:lineRule="exact"/>
        <w:ind w:firstLine="600"/>
      </w:pPr>
      <w:r>
        <w:t>устанавливает процедуру, определяет порядок, форму, место и дату проведения Конкурса;</w:t>
      </w:r>
    </w:p>
    <w:p w:rsidR="00383174" w:rsidRDefault="00FA164D">
      <w:pPr>
        <w:pStyle w:val="20"/>
        <w:framePr w:w="9724" w:h="3629" w:hRule="exact" w:wrap="none" w:vAnchor="page" w:hAnchor="page" w:x="1558" w:y="11730"/>
        <w:numPr>
          <w:ilvl w:val="0"/>
          <w:numId w:val="5"/>
        </w:numPr>
        <w:shd w:val="clear" w:color="auto" w:fill="auto"/>
        <w:tabs>
          <w:tab w:val="left" w:pos="856"/>
        </w:tabs>
        <w:spacing w:after="0" w:line="324" w:lineRule="exact"/>
        <w:ind w:firstLine="600"/>
      </w:pPr>
      <w:r>
        <w:t>определяет критерии оценивания конкурсных заданий;</w:t>
      </w:r>
    </w:p>
    <w:p w:rsidR="00383174" w:rsidRDefault="00FA164D">
      <w:pPr>
        <w:pStyle w:val="20"/>
        <w:framePr w:w="9724" w:h="3629" w:hRule="exact" w:wrap="none" w:vAnchor="page" w:hAnchor="page" w:x="1558" w:y="11730"/>
        <w:numPr>
          <w:ilvl w:val="0"/>
          <w:numId w:val="5"/>
        </w:numPr>
        <w:shd w:val="clear" w:color="auto" w:fill="auto"/>
        <w:tabs>
          <w:tab w:val="left" w:pos="817"/>
        </w:tabs>
        <w:spacing w:after="0" w:line="324" w:lineRule="exact"/>
        <w:ind w:firstLine="600"/>
      </w:pPr>
      <w:r>
        <w:t xml:space="preserve">формирует состав жюри Конкурса и регламент его </w:t>
      </w:r>
      <w:r>
        <w:t>работы. В состав жюри могут входить представители Министерства образования и науки Ульяновской области, специалисты ОГАУ «ИРО», педагоги, имеющие большой опыт работы, победители предыдущих конкурсов «Учитель родного языка», представители национально-культу</w:t>
      </w:r>
      <w:r>
        <w:t>рных автономий, работники средств массовой информации.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105"/>
        </w:tabs>
        <w:spacing w:after="0"/>
        <w:ind w:firstLine="620"/>
      </w:pPr>
      <w:r>
        <w:lastRenderedPageBreak/>
        <w:t>Организатор Конкурса объявляет информацию о проведении Конкурса на сайте Министерства образования и науки Ульяновской области, а также письменно информирует о Конкурсе органы упра</w:t>
      </w:r>
      <w:r>
        <w:t>вления образованием муниципальных образований: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0"/>
          <w:numId w:val="5"/>
        </w:numPr>
        <w:shd w:val="clear" w:color="auto" w:fill="auto"/>
        <w:tabs>
          <w:tab w:val="left" w:pos="839"/>
        </w:tabs>
        <w:spacing w:after="0"/>
        <w:ind w:firstLine="620"/>
      </w:pPr>
      <w:r>
        <w:t>сроки проведения Конкурса;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0"/>
          <w:numId w:val="5"/>
        </w:numPr>
        <w:shd w:val="clear" w:color="auto" w:fill="auto"/>
        <w:tabs>
          <w:tab w:val="left" w:pos="839"/>
        </w:tabs>
        <w:spacing w:after="0"/>
        <w:ind w:firstLine="620"/>
      </w:pPr>
      <w:r>
        <w:t>место проведения Конкурса;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0"/>
          <w:numId w:val="5"/>
        </w:numPr>
        <w:shd w:val="clear" w:color="auto" w:fill="auto"/>
        <w:tabs>
          <w:tab w:val="left" w:pos="839"/>
        </w:tabs>
        <w:spacing w:after="0"/>
        <w:ind w:firstLine="620"/>
      </w:pPr>
      <w:r>
        <w:t>условия участия в конкурсе;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0"/>
          <w:numId w:val="5"/>
        </w:numPr>
        <w:shd w:val="clear" w:color="auto" w:fill="auto"/>
        <w:tabs>
          <w:tab w:val="left" w:pos="1470"/>
        </w:tabs>
        <w:spacing w:after="0" w:line="306" w:lineRule="exact"/>
        <w:ind w:firstLine="620"/>
      </w:pPr>
      <w:r>
        <w:t>сроки и условия представления документов и материалов для участия в Конкурсе.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061"/>
        </w:tabs>
        <w:spacing w:after="0" w:line="320" w:lineRule="exact"/>
      </w:pPr>
      <w:r>
        <w:t>Для организационно-методического обеспечения пров</w:t>
      </w:r>
      <w:r>
        <w:t>едения муниципального этапа Конкурса соответствующими органами управления образованием муниципальных образований Ульяновской области определяются: организационные комитеты; порядок, сроки и процедура проведения этапов Конкурса; утверждаются состав жюри, ре</w:t>
      </w:r>
      <w:r>
        <w:t>гламент работы и порядок финансирования этапов Конкурса.</w:t>
      </w:r>
    </w:p>
    <w:p w:rsidR="00383174" w:rsidRDefault="00FA164D">
      <w:pPr>
        <w:pStyle w:val="20"/>
        <w:framePr w:w="9745" w:h="13597" w:hRule="exact" w:wrap="none" w:vAnchor="page" w:hAnchor="page" w:x="1547" w:y="1092"/>
        <w:shd w:val="clear" w:color="auto" w:fill="auto"/>
        <w:spacing w:line="320" w:lineRule="exact"/>
        <w:ind w:firstLine="620"/>
      </w:pPr>
      <w:r>
        <w:t xml:space="preserve">Решение Оргкомитета считается принятым, если за него проголосовало более половины списочного состава. При равенстве голосов дополнительный голос имеет председатель Оргкомитета. Решение оформляется </w:t>
      </w:r>
      <w:r>
        <w:t>протоколом за подписью председателя Оргкомитета.</w:t>
      </w:r>
    </w:p>
    <w:p w:rsidR="00383174" w:rsidRDefault="00FA164D">
      <w:pPr>
        <w:pStyle w:val="50"/>
        <w:framePr w:w="9745" w:h="13597" w:hRule="exact" w:wrap="none" w:vAnchor="page" w:hAnchor="page" w:x="1547" w:y="1092"/>
        <w:numPr>
          <w:ilvl w:val="0"/>
          <w:numId w:val="2"/>
        </w:numPr>
        <w:shd w:val="clear" w:color="auto" w:fill="auto"/>
        <w:tabs>
          <w:tab w:val="left" w:pos="2954"/>
        </w:tabs>
        <w:spacing w:before="0" w:after="0" w:line="320" w:lineRule="exact"/>
        <w:ind w:left="2620"/>
        <w:jc w:val="both"/>
      </w:pPr>
      <w:bookmarkStart w:id="7" w:name="bookmark10"/>
      <w:r>
        <w:t>Жюри и счётная комиссия Конкурса</w:t>
      </w:r>
      <w:bookmarkEnd w:id="7"/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20" w:lineRule="exact"/>
        <w:ind w:firstLine="620"/>
      </w:pPr>
      <w:r>
        <w:t xml:space="preserve">Для оценивания конкурсных испытаний создаётся жюри Конкурса. В состав жюри входят победители областного конкурса «Лучший учитель родного языка» предыдущих лет, представители </w:t>
      </w:r>
      <w:r>
        <w:t xml:space="preserve">органов власти Ульяновской области и органов местного самоуправления, общественных организаций, деятели науки, культуры и образования. Состав жюри определяется Оргкомитетом Конкурса и утверждается распоряжением Министерства образования и науки Ульяновской </w:t>
      </w:r>
      <w:r>
        <w:t>области.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20" w:lineRule="exact"/>
        <w:ind w:firstLine="620"/>
      </w:pPr>
      <w:r>
        <w:t>Члены жюри Конкурса проводят анализ, выставляют оценки, выносят решения по итогам конкурсных испытаний. По каждому конкурсному испытанию члены жюри заполняют оценочные ведомости.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20" w:lineRule="exact"/>
        <w:ind w:firstLine="620"/>
      </w:pPr>
      <w:r>
        <w:t>Члены жюри используют в своей работе критерии оценивания, утверждённ</w:t>
      </w:r>
      <w:r>
        <w:t>ые Министерством образования и науки Ульяновской области, которые отражены в порядке проведения Конкурса.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149"/>
        </w:tabs>
        <w:spacing w:after="0" w:line="320" w:lineRule="exact"/>
        <w:ind w:firstLine="620"/>
      </w:pPr>
      <w:r>
        <w:t>Члены жюри определяют победителя, призёров и лауреатов Конкурса.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20" w:lineRule="exact"/>
        <w:ind w:firstLine="620"/>
      </w:pPr>
      <w:r>
        <w:t>Для проведения жеребьёвки, подготовки сводных оценочных ведомостей по результатам вып</w:t>
      </w:r>
      <w:r>
        <w:t>олнения участниками регионального этапа Конкурсных испытаний, организации подсчёта баллов, набранных участниками Конкурса в конкурсных мероприятиях, создается счётная комиссия.</w:t>
      </w:r>
    </w:p>
    <w:p w:rsidR="00383174" w:rsidRDefault="00FA164D">
      <w:pPr>
        <w:pStyle w:val="20"/>
        <w:framePr w:w="9745" w:h="13597" w:hRule="exact" w:wrap="none" w:vAnchor="page" w:hAnchor="page" w:x="1547" w:y="1092"/>
        <w:numPr>
          <w:ilvl w:val="1"/>
          <w:numId w:val="2"/>
        </w:numPr>
        <w:shd w:val="clear" w:color="auto" w:fill="auto"/>
        <w:tabs>
          <w:tab w:val="left" w:pos="1098"/>
        </w:tabs>
        <w:spacing w:after="0" w:line="320" w:lineRule="exact"/>
        <w:ind w:firstLine="620"/>
      </w:pPr>
      <w:r>
        <w:t>Состав счётной комиссии определяется Оргкомитетом Конкурса и утверждается распо</w:t>
      </w:r>
      <w:r>
        <w:t>ряжением Министерства образования и науки Ульяновский области.</w:t>
      </w:r>
    </w:p>
    <w:p w:rsidR="00383174" w:rsidRDefault="00FA164D">
      <w:pPr>
        <w:pStyle w:val="50"/>
        <w:framePr w:wrap="none" w:vAnchor="page" w:hAnchor="page" w:x="1547" w:y="14988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0" w:line="280" w:lineRule="exact"/>
        <w:ind w:left="1240"/>
        <w:jc w:val="both"/>
      </w:pPr>
      <w:bookmarkStart w:id="8" w:name="bookmark11"/>
      <w:r>
        <w:t>Определение лауреатов, призёров и победителей Конкурса</w:t>
      </w:r>
      <w:bookmarkEnd w:id="8"/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101"/>
        </w:tabs>
        <w:spacing w:after="0" w:line="313" w:lineRule="exact"/>
        <w:ind w:firstLine="620"/>
      </w:pPr>
      <w:r>
        <w:lastRenderedPageBreak/>
        <w:t xml:space="preserve">Жюри муниципального этапа Конкурса оценивает выполнение конкурсных испытаний в баллах на основании критериев, </w:t>
      </w:r>
      <w:r>
        <w:t>утверждённых Порядком проведения муниципального этапа Конкурса в соответствующем муниципальном образовании.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094"/>
        </w:tabs>
        <w:spacing w:after="0" w:line="320" w:lineRule="exact"/>
        <w:ind w:firstLine="620"/>
      </w:pPr>
      <w:r>
        <w:t>Алгоритм подсчёта количества баллов, выставленных конкретному участнику регионального этапа Конкурса, включает следующие этапы: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2"/>
          <w:numId w:val="2"/>
        </w:numPr>
        <w:shd w:val="clear" w:color="auto" w:fill="auto"/>
        <w:tabs>
          <w:tab w:val="left" w:pos="1307"/>
        </w:tabs>
        <w:spacing w:after="0" w:line="320" w:lineRule="exact"/>
        <w:ind w:firstLine="620"/>
      </w:pPr>
      <w:r>
        <w:t>По итогам заочного т</w:t>
      </w:r>
      <w:r>
        <w:t>ура конкурсанту выставляется оценка, представляющая собой сумму средних арифметических баллов за каждое конкурсное испытание полученных от членов жюри. На основании рейтинга каждой предметной группы: татарский язык, чувашский язык, мордовский язык формирую</w:t>
      </w:r>
      <w:r>
        <w:t>тся команды по 5 участников (всего 15 человек) и объявляются лауреатами Конкурса, становятся участниками I раунда. Баллы лауреатов обнуляются (могут быть взяты во внимание при равенстве баллов по результатам II раунда п. 8.2.4).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2"/>
          <w:numId w:val="2"/>
        </w:numPr>
        <w:shd w:val="clear" w:color="auto" w:fill="auto"/>
        <w:tabs>
          <w:tab w:val="left" w:pos="1314"/>
        </w:tabs>
        <w:spacing w:after="0" w:line="320" w:lineRule="exact"/>
        <w:ind w:firstLine="620"/>
      </w:pPr>
      <w:r>
        <w:t>Три лауреата, набравших наи</w:t>
      </w:r>
      <w:r>
        <w:t>большее количество баллов по каждой предметной группе (всего 9 человек) по итогам I раунда, становятся призёрами.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2"/>
          <w:numId w:val="2"/>
        </w:numPr>
        <w:shd w:val="clear" w:color="auto" w:fill="auto"/>
        <w:tabs>
          <w:tab w:val="left" w:pos="1314"/>
        </w:tabs>
        <w:spacing w:after="0" w:line="320" w:lineRule="exact"/>
        <w:ind w:firstLine="620"/>
      </w:pPr>
      <w:r>
        <w:t>Участник, набравший наибольшее количество баллов во II раунде объявляется победителем регионального этапа Конкурса.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2"/>
          <w:numId w:val="2"/>
        </w:numPr>
        <w:shd w:val="clear" w:color="auto" w:fill="auto"/>
        <w:tabs>
          <w:tab w:val="left" w:pos="1307"/>
        </w:tabs>
        <w:spacing w:after="0" w:line="320" w:lineRule="exact"/>
        <w:ind w:firstLine="620"/>
      </w:pPr>
      <w:r>
        <w:t>Оргкомитет и жюри Конкурса</w:t>
      </w:r>
      <w:r>
        <w:t xml:space="preserve"> в случае равенства баллов имеет право на проведение дополнительного испытания по результатам II раунда или добавить один балла участнику, который набрал большее количество баллов по итогам заочного тура.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2"/>
          <w:numId w:val="2"/>
        </w:numPr>
        <w:shd w:val="clear" w:color="auto" w:fill="auto"/>
        <w:tabs>
          <w:tab w:val="left" w:pos="1307"/>
        </w:tabs>
        <w:spacing w:after="0" w:line="320" w:lineRule="exact"/>
        <w:ind w:firstLine="620"/>
      </w:pPr>
      <w:r>
        <w:t>Участники регионального этапа Конкурса могут ознако</w:t>
      </w:r>
      <w:r>
        <w:t>миться с результатами своего участия в каждом конкурсном испытании (в баллах) в соответствии с Положением о проведении Конкурса. Результаты Конкурса апелляции не подлежат.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087"/>
        </w:tabs>
        <w:spacing w:after="0" w:line="320" w:lineRule="exact"/>
        <w:ind w:firstLine="620"/>
      </w:pPr>
      <w:r>
        <w:t>Решением жюри другие участники Конкурса могут быть отмечены наградами по номинациям: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320" w:lineRule="exact"/>
        <w:ind w:firstLine="620"/>
      </w:pPr>
      <w:r>
        <w:t>Учитель-Новатор (создает инновационные технологии обучения, внедряет их в практику своей работы; владеет информационно-компьютерными технологиями обучения; владеет формами, методами и средствами дистанционного обучения);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320" w:lineRule="exact"/>
        <w:ind w:firstLine="620"/>
      </w:pPr>
      <w:r>
        <w:t>Учитель-Исследователь (активно уча</w:t>
      </w:r>
      <w:r>
        <w:t>ствует в экспериментальной деятельности по своему предмету);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0"/>
          <w:numId w:val="5"/>
        </w:numPr>
        <w:shd w:val="clear" w:color="auto" w:fill="auto"/>
        <w:tabs>
          <w:tab w:val="left" w:pos="784"/>
        </w:tabs>
        <w:spacing w:after="0" w:line="320" w:lineRule="exact"/>
        <w:ind w:firstLine="620"/>
      </w:pPr>
      <w:r>
        <w:t>Учитель-Наставник (возглавляет методическую деятельность по родному (нерусскому) языку, способствует профессиональному росту молодых специалистов);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307"/>
        </w:tabs>
        <w:spacing w:after="0" w:line="320" w:lineRule="exact"/>
        <w:ind w:firstLine="620"/>
      </w:pPr>
      <w:r>
        <w:t>Учредители Конкурса и заинтересованные организа</w:t>
      </w:r>
      <w:r>
        <w:t>ции могут устанавливать специальные призы, подарки, премии участникам Конкурса.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087"/>
        </w:tabs>
        <w:spacing w:after="0" w:line="320" w:lineRule="exact"/>
        <w:ind w:firstLine="620"/>
      </w:pPr>
      <w:r>
        <w:t>На всех этапах Конкурса Организационный комитет самостоятельно определяет формы поощрения победителей.</w:t>
      </w:r>
    </w:p>
    <w:p w:rsidR="00383174" w:rsidRDefault="00FA164D">
      <w:pPr>
        <w:pStyle w:val="20"/>
        <w:framePr w:w="9716" w:h="14258" w:hRule="exact" w:wrap="none" w:vAnchor="page" w:hAnchor="page" w:x="1562" w:y="1095"/>
        <w:numPr>
          <w:ilvl w:val="1"/>
          <w:numId w:val="2"/>
        </w:numPr>
        <w:shd w:val="clear" w:color="auto" w:fill="auto"/>
        <w:tabs>
          <w:tab w:val="left" w:pos="1094"/>
        </w:tabs>
        <w:spacing w:after="0" w:line="320" w:lineRule="exact"/>
        <w:ind w:firstLine="620"/>
      </w:pPr>
      <w:r>
        <w:t xml:space="preserve">Все участники регионального этапа Конкурса награждаются Дипломами. </w:t>
      </w:r>
      <w:r>
        <w:t>Победители и призеры регионального этапа Конкурса награждаются денежным поощрением.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50"/>
        <w:framePr w:w="9691" w:h="11650" w:hRule="exact" w:wrap="none" w:vAnchor="page" w:hAnchor="page" w:x="1574" w:y="1053"/>
        <w:numPr>
          <w:ilvl w:val="0"/>
          <w:numId w:val="2"/>
        </w:numPr>
        <w:shd w:val="clear" w:color="auto" w:fill="auto"/>
        <w:tabs>
          <w:tab w:val="left" w:pos="3554"/>
        </w:tabs>
        <w:spacing w:before="0" w:after="0" w:line="320" w:lineRule="exact"/>
        <w:ind w:left="3160"/>
        <w:jc w:val="both"/>
      </w:pPr>
      <w:bookmarkStart w:id="9" w:name="bookmark12"/>
      <w:r>
        <w:lastRenderedPageBreak/>
        <w:t>Подведение итогов Конкурса</w:t>
      </w:r>
      <w:bookmarkEnd w:id="9"/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320" w:lineRule="exact"/>
        <w:ind w:firstLine="620"/>
      </w:pPr>
      <w:r>
        <w:t>Все участники очного тура Конкурса награждаются дипломами Министерства образования и науки Ульяновской области.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1"/>
          <w:numId w:val="2"/>
        </w:numPr>
        <w:shd w:val="clear" w:color="auto" w:fill="auto"/>
        <w:tabs>
          <w:tab w:val="left" w:pos="1165"/>
        </w:tabs>
        <w:spacing w:after="0" w:line="320" w:lineRule="exact"/>
        <w:ind w:firstLine="620"/>
      </w:pPr>
      <w:r>
        <w:t>Денежные вы</w:t>
      </w:r>
      <w:r>
        <w:t>платы победителям и призёрам областного конкурса «Лучший учитель родного языка» по трем номинациям</w:t>
      </w:r>
      <w:proofErr w:type="gramStart"/>
      <w:r>
        <w:t>:«</w:t>
      </w:r>
      <w:proofErr w:type="gramEnd"/>
      <w:r>
        <w:t>Учитель татарского языка»; «Учитель чувашского языка»; «Учитель мордовского языка».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0"/>
        </w:numPr>
        <w:shd w:val="clear" w:color="auto" w:fill="auto"/>
        <w:tabs>
          <w:tab w:val="left" w:pos="892"/>
        </w:tabs>
        <w:spacing w:after="0" w:line="320" w:lineRule="exact"/>
        <w:ind w:firstLine="620"/>
      </w:pPr>
      <w:r>
        <w:t>место (победитель) - 10 000 (десять тысяч) рублей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320" w:lineRule="exact"/>
        <w:ind w:firstLine="620"/>
      </w:pPr>
      <w:r>
        <w:t>место (призёр</w:t>
      </w:r>
      <w:proofErr w:type="gramStart"/>
      <w:r>
        <w:t xml:space="preserve"> )</w:t>
      </w:r>
      <w:proofErr w:type="gramEnd"/>
      <w:r>
        <w:t xml:space="preserve"> - 7 </w:t>
      </w:r>
      <w:r>
        <w:t>000 (семь тысяч) рублей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320" w:lineRule="exact"/>
        <w:ind w:firstLine="620"/>
      </w:pPr>
      <w:r>
        <w:t>место (призёр) - 5 000 (пять тысяч) рублей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320" w:lineRule="exact"/>
        <w:ind w:firstLine="620"/>
      </w:pPr>
      <w:r>
        <w:t>Для получения денежного поощрения победителю и призёрам областного Конкурса необходимо предоставить пакет документов в отдел дополнительного профессионального образования и методического со</w:t>
      </w:r>
      <w:r>
        <w:t>провождения общего образования ОГАУ «ОТО»: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20" w:lineRule="exact"/>
        <w:ind w:left="620"/>
      </w:pPr>
      <w:r>
        <w:t>заявление о представлении выплаты по форме, установленной ОГАУ «ОТО»;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320" w:lineRule="exact"/>
        <w:ind w:firstLine="620"/>
      </w:pPr>
      <w:r>
        <w:t xml:space="preserve">документ, подтверждающий наличие у получателя лицевого счёта </w:t>
      </w:r>
      <w:proofErr w:type="gramStart"/>
      <w:r>
        <w:t>в</w:t>
      </w:r>
      <w:proofErr w:type="gramEnd"/>
    </w:p>
    <w:p w:rsidR="00383174" w:rsidRDefault="00FA164D">
      <w:pPr>
        <w:pStyle w:val="20"/>
        <w:framePr w:w="9691" w:h="11650" w:hRule="exact" w:wrap="none" w:vAnchor="page" w:hAnchor="page" w:x="1574" w:y="1053"/>
        <w:shd w:val="clear" w:color="auto" w:fill="auto"/>
        <w:spacing w:after="0" w:line="320" w:lineRule="exact"/>
        <w:ind w:firstLine="620"/>
      </w:pPr>
      <w:r>
        <w:t>организации с указанием его реквизитов;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320" w:lineRule="exact"/>
        <w:ind w:firstLine="620"/>
      </w:pPr>
      <w:r>
        <w:t>копию паспорта;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320" w:lineRule="exact"/>
        <w:ind w:firstLine="620"/>
      </w:pPr>
      <w:r>
        <w:t>копию свидетельства ИНН;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320" w:lineRule="exact"/>
        <w:ind w:firstLine="620"/>
      </w:pPr>
      <w:r>
        <w:t>копию СНИЛС.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320" w:lineRule="exact"/>
        <w:ind w:firstLine="620"/>
      </w:pPr>
      <w:r>
        <w:t>Финансирование Конкурса осуществляется за счёт субсидий, выделенных на иные цели в 2018 году ОГАУ «ОТО», в рамках реализации государственной программы «Развитие и модернизация образования Ульяновской области» на 2014-2020 годы.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1"/>
          <w:numId w:val="2"/>
        </w:numPr>
        <w:shd w:val="clear" w:color="auto" w:fill="auto"/>
        <w:tabs>
          <w:tab w:val="left" w:pos="1150"/>
        </w:tabs>
        <w:spacing w:after="297" w:line="320" w:lineRule="exact"/>
        <w:ind w:firstLine="620"/>
      </w:pPr>
      <w:r>
        <w:t>Оплату проезда</w:t>
      </w:r>
      <w:r>
        <w:t>, питания, проживания конкурсанта осуществляет командирующая организация.</w:t>
      </w:r>
    </w:p>
    <w:p w:rsidR="00383174" w:rsidRDefault="00FA164D">
      <w:pPr>
        <w:pStyle w:val="50"/>
        <w:framePr w:w="9691" w:h="11650" w:hRule="exact" w:wrap="none" w:vAnchor="page" w:hAnchor="page" w:x="1574" w:y="1053"/>
        <w:shd w:val="clear" w:color="auto" w:fill="auto"/>
        <w:spacing w:before="0" w:after="0" w:line="324" w:lineRule="exact"/>
        <w:ind w:left="2480"/>
        <w:jc w:val="left"/>
      </w:pPr>
      <w:bookmarkStart w:id="10" w:name="bookmark13"/>
      <w:r>
        <w:t>9. Авторские права участников Конкурса</w:t>
      </w:r>
      <w:bookmarkEnd w:id="10"/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1"/>
        </w:numPr>
        <w:shd w:val="clear" w:color="auto" w:fill="auto"/>
        <w:tabs>
          <w:tab w:val="left" w:pos="1158"/>
        </w:tabs>
        <w:spacing w:after="0" w:line="324" w:lineRule="exact"/>
        <w:ind w:firstLine="620"/>
      </w:pPr>
      <w:r>
        <w:t xml:space="preserve">Организаторы Конкурса обеспечивают соблюдение авторских прав участников Конкурса в соответствии с российским законодательством об авторских </w:t>
      </w:r>
      <w:r>
        <w:t>правах.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1"/>
        </w:numPr>
        <w:shd w:val="clear" w:color="auto" w:fill="auto"/>
        <w:tabs>
          <w:tab w:val="left" w:pos="1158"/>
        </w:tabs>
        <w:spacing w:after="0" w:line="324" w:lineRule="exact"/>
        <w:ind w:firstLine="620"/>
      </w:pPr>
      <w:r>
        <w:t>Организаторы Конкурса вправе использовать представленные на Конкурс материалы в некоммерческих целях.</w:t>
      </w:r>
    </w:p>
    <w:p w:rsidR="00383174" w:rsidRDefault="00FA164D">
      <w:pPr>
        <w:pStyle w:val="20"/>
        <w:framePr w:w="9691" w:h="11650" w:hRule="exact" w:wrap="none" w:vAnchor="page" w:hAnchor="page" w:x="1574" w:y="1053"/>
        <w:numPr>
          <w:ilvl w:val="0"/>
          <w:numId w:val="11"/>
        </w:numPr>
        <w:shd w:val="clear" w:color="auto" w:fill="auto"/>
        <w:tabs>
          <w:tab w:val="left" w:pos="1158"/>
        </w:tabs>
        <w:spacing w:after="0" w:line="324" w:lineRule="exact"/>
        <w:ind w:firstLine="620"/>
      </w:pPr>
      <w:r>
        <w:t>Организаторы Конкурса вправе публиковать представленные на Конкурс работы в целях распространения педагогического опыта лучших учителей родных язы</w:t>
      </w:r>
      <w:r>
        <w:t>ков.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a5"/>
        <w:framePr w:w="1814" w:h="795" w:hRule="exact" w:wrap="none" w:vAnchor="page" w:hAnchor="page" w:x="9455" w:y="1076"/>
        <w:shd w:val="clear" w:color="auto" w:fill="auto"/>
        <w:spacing w:line="371" w:lineRule="exact"/>
        <w:jc w:val="left"/>
      </w:pPr>
      <w:r>
        <w:lastRenderedPageBreak/>
        <w:t>Приложение 1</w:t>
      </w:r>
    </w:p>
    <w:p w:rsidR="00383174" w:rsidRDefault="00FA164D">
      <w:pPr>
        <w:pStyle w:val="a5"/>
        <w:framePr w:w="1814" w:h="795" w:hRule="exact" w:wrap="none" w:vAnchor="page" w:hAnchor="page" w:x="9455" w:y="1076"/>
        <w:shd w:val="clear" w:color="auto" w:fill="auto"/>
        <w:spacing w:line="371" w:lineRule="exact"/>
        <w:jc w:val="left"/>
      </w:pPr>
      <w:r>
        <w:t>к Положению</w:t>
      </w:r>
    </w:p>
    <w:p w:rsidR="00383174" w:rsidRDefault="00FA164D">
      <w:pPr>
        <w:pStyle w:val="20"/>
        <w:framePr w:w="9918" w:h="2288" w:hRule="exact" w:wrap="none" w:vAnchor="page" w:hAnchor="page" w:x="1369" w:y="2951"/>
        <w:shd w:val="clear" w:color="auto" w:fill="auto"/>
        <w:spacing w:after="289" w:line="313" w:lineRule="exact"/>
        <w:ind w:left="5940"/>
        <w:jc w:val="left"/>
      </w:pPr>
      <w:r>
        <w:t>В организационный комитет конкурса «Лучший учитель родного языка» Ульяновской области</w:t>
      </w:r>
    </w:p>
    <w:p w:rsidR="00383174" w:rsidRDefault="00FA164D">
      <w:pPr>
        <w:pStyle w:val="20"/>
        <w:framePr w:w="9918" w:h="2288" w:hRule="exact" w:wrap="none" w:vAnchor="page" w:hAnchor="page" w:x="1369" w:y="2951"/>
        <w:shd w:val="clear" w:color="auto" w:fill="auto"/>
        <w:spacing w:after="0" w:line="328" w:lineRule="exact"/>
        <w:ind w:right="780"/>
        <w:jc w:val="center"/>
      </w:pPr>
      <w:r>
        <w:t>Заявка на участие в региональном этапе конкурса</w:t>
      </w:r>
      <w:r>
        <w:br/>
        <w:t>«Лучший учитель родного языка» Ульяновской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4"/>
        <w:gridCol w:w="8939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left="400"/>
              <w:jc w:val="left"/>
            </w:pPr>
            <w:r>
              <w:rPr>
                <w:rStyle w:val="22"/>
              </w:rPr>
              <w:t xml:space="preserve">Полный адрес </w:t>
            </w:r>
            <w:r>
              <w:rPr>
                <w:rStyle w:val="22"/>
              </w:rPr>
              <w:t>образовательной организации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left="400"/>
              <w:jc w:val="left"/>
            </w:pPr>
            <w:r>
              <w:rPr>
                <w:rStyle w:val="22"/>
              </w:rPr>
              <w:t>Фамилия, имя, отчество участника (полностью)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3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left="400"/>
              <w:jc w:val="left"/>
            </w:pPr>
            <w:r>
              <w:rPr>
                <w:rStyle w:val="22"/>
              </w:rPr>
              <w:t>Педагогический стаж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4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left="400"/>
              <w:jc w:val="left"/>
            </w:pPr>
            <w:r>
              <w:rPr>
                <w:rStyle w:val="22"/>
              </w:rPr>
              <w:t>Контактный телефон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5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left="400"/>
              <w:jc w:val="left"/>
            </w:pPr>
            <w:r>
              <w:rPr>
                <w:rStyle w:val="22"/>
              </w:rPr>
              <w:t>Адрес электронной почты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280" w:lineRule="exact"/>
              <w:ind w:right="240"/>
              <w:jc w:val="right"/>
            </w:pPr>
            <w:r>
              <w:rPr>
                <w:rStyle w:val="22"/>
              </w:rPr>
              <w:t>6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842" w:h="5242" w:wrap="none" w:vAnchor="page" w:hAnchor="page" w:x="1369" w:y="5505"/>
              <w:shd w:val="clear" w:color="auto" w:fill="auto"/>
              <w:spacing w:after="0" w:line="320" w:lineRule="exact"/>
              <w:ind w:left="400"/>
              <w:jc w:val="left"/>
            </w:pPr>
            <w:r>
              <w:rPr>
                <w:rStyle w:val="22"/>
              </w:rPr>
              <w:t>Список конкурсных материалов:</w:t>
            </w:r>
          </w:p>
          <w:p w:rsidR="00383174" w:rsidRDefault="00FA164D">
            <w:pPr>
              <w:pStyle w:val="20"/>
              <w:framePr w:w="9842" w:h="5242" w:wrap="none" w:vAnchor="page" w:hAnchor="page" w:x="1369" w:y="5505"/>
              <w:numPr>
                <w:ilvl w:val="0"/>
                <w:numId w:val="12"/>
              </w:numPr>
              <w:shd w:val="clear" w:color="auto" w:fill="auto"/>
              <w:tabs>
                <w:tab w:val="left" w:pos="864"/>
              </w:tabs>
              <w:spacing w:after="0" w:line="320" w:lineRule="exact"/>
              <w:ind w:firstLine="680"/>
            </w:pPr>
            <w:r>
              <w:rPr>
                <w:rStyle w:val="22"/>
              </w:rPr>
              <w:t>информационная карта участника Конкурса (Приложение 2 к Положению);</w:t>
            </w:r>
          </w:p>
          <w:p w:rsidR="00383174" w:rsidRDefault="00FA164D">
            <w:pPr>
              <w:pStyle w:val="20"/>
              <w:framePr w:w="9842" w:h="5242" w:wrap="none" w:vAnchor="page" w:hAnchor="page" w:x="1369" w:y="5505"/>
              <w:numPr>
                <w:ilvl w:val="0"/>
                <w:numId w:val="12"/>
              </w:numPr>
              <w:shd w:val="clear" w:color="auto" w:fill="auto"/>
              <w:tabs>
                <w:tab w:val="left" w:pos="1418"/>
              </w:tabs>
              <w:spacing w:after="0"/>
              <w:ind w:firstLine="680"/>
            </w:pPr>
            <w:r>
              <w:rPr>
                <w:rStyle w:val="22"/>
              </w:rPr>
              <w:t>эссе на</w:t>
            </w:r>
            <w:r>
              <w:rPr>
                <w:rStyle w:val="22"/>
              </w:rPr>
              <w:t xml:space="preserve"> тему «Мои методические находки» (не более 4-х страниц)</w:t>
            </w:r>
          </w:p>
          <w:p w:rsidR="00383174" w:rsidRDefault="00FA164D">
            <w:pPr>
              <w:pStyle w:val="20"/>
              <w:framePr w:w="9842" w:h="5242" w:wrap="none" w:vAnchor="page" w:hAnchor="page" w:x="1369" w:y="5505"/>
              <w:numPr>
                <w:ilvl w:val="0"/>
                <w:numId w:val="12"/>
              </w:numPr>
              <w:shd w:val="clear" w:color="auto" w:fill="auto"/>
              <w:tabs>
                <w:tab w:val="left" w:pos="1426"/>
              </w:tabs>
              <w:spacing w:after="0" w:line="328" w:lineRule="exact"/>
              <w:ind w:firstLine="680"/>
            </w:pPr>
            <w:proofErr w:type="spellStart"/>
            <w:proofErr w:type="gramStart"/>
            <w:r>
              <w:rPr>
                <w:rStyle w:val="22"/>
              </w:rPr>
              <w:t>видео-фрагмент</w:t>
            </w:r>
            <w:proofErr w:type="spellEnd"/>
            <w:proofErr w:type="gramEnd"/>
            <w:r>
              <w:rPr>
                <w:rStyle w:val="22"/>
              </w:rPr>
              <w:t xml:space="preserve"> учебного занятия по родному языку/ литературе / культуре</w:t>
            </w:r>
          </w:p>
          <w:p w:rsidR="00383174" w:rsidRDefault="00FA164D">
            <w:pPr>
              <w:pStyle w:val="20"/>
              <w:framePr w:w="9842" w:h="5242" w:wrap="none" w:vAnchor="page" w:hAnchor="page" w:x="1369" w:y="5505"/>
              <w:numPr>
                <w:ilvl w:val="0"/>
                <w:numId w:val="12"/>
              </w:numPr>
              <w:shd w:val="clear" w:color="auto" w:fill="auto"/>
              <w:tabs>
                <w:tab w:val="left" w:pos="1426"/>
              </w:tabs>
              <w:spacing w:after="0" w:line="328" w:lineRule="exact"/>
              <w:ind w:firstLine="680"/>
            </w:pPr>
            <w:proofErr w:type="gramStart"/>
            <w:r>
              <w:rPr>
                <w:rStyle w:val="22"/>
              </w:rPr>
              <w:t>фотография - цветная (портрет 10*15) на электронном носителе (оформленный слайд: фото, ФИО, школа, должность, педагогическое кре</w:t>
            </w:r>
            <w:r>
              <w:rPr>
                <w:rStyle w:val="22"/>
              </w:rPr>
              <w:t>до).</w:t>
            </w:r>
            <w:proofErr w:type="gramEnd"/>
          </w:p>
        </w:tc>
      </w:tr>
    </w:tbl>
    <w:p w:rsidR="00383174" w:rsidRDefault="00FA164D">
      <w:pPr>
        <w:pStyle w:val="20"/>
        <w:framePr w:w="9918" w:h="720" w:hRule="exact" w:wrap="none" w:vAnchor="page" w:hAnchor="page" w:x="1369" w:y="11359"/>
        <w:shd w:val="clear" w:color="auto" w:fill="auto"/>
        <w:tabs>
          <w:tab w:val="left" w:leader="dot" w:pos="1315"/>
        </w:tabs>
        <w:spacing w:after="0" w:line="328" w:lineRule="exact"/>
        <w:ind w:left="260" w:right="5320"/>
        <w:jc w:val="left"/>
      </w:pPr>
      <w:r>
        <w:t>Начальник Управления образования МО «</w:t>
      </w:r>
      <w:r>
        <w:tab/>
        <w:t>»</w:t>
      </w:r>
    </w:p>
    <w:p w:rsidR="00383174" w:rsidRDefault="00FA164D">
      <w:pPr>
        <w:pStyle w:val="20"/>
        <w:framePr w:wrap="none" w:vAnchor="page" w:hAnchor="page" w:x="1369" w:y="12043"/>
        <w:shd w:val="clear" w:color="auto" w:fill="auto"/>
        <w:spacing w:after="0" w:line="280" w:lineRule="exact"/>
        <w:ind w:left="6620"/>
        <w:jc w:val="left"/>
      </w:pPr>
      <w:r>
        <w:t>(</w:t>
      </w:r>
      <w:proofErr w:type="spellStart"/>
      <w:r>
        <w:t>Ф.И.О.,подпись</w:t>
      </w:r>
      <w:proofErr w:type="spellEnd"/>
      <w:r>
        <w:t>)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a5"/>
        <w:framePr w:w="1836" w:h="781" w:hRule="exact" w:wrap="none" w:vAnchor="page" w:hAnchor="page" w:x="9444" w:y="1080"/>
        <w:shd w:val="clear" w:color="auto" w:fill="auto"/>
        <w:spacing w:line="364" w:lineRule="exact"/>
        <w:jc w:val="left"/>
      </w:pPr>
      <w:r>
        <w:lastRenderedPageBreak/>
        <w:t>Приложение 2</w:t>
      </w:r>
    </w:p>
    <w:p w:rsidR="00383174" w:rsidRDefault="00FA164D">
      <w:pPr>
        <w:pStyle w:val="a5"/>
        <w:framePr w:w="1836" w:h="781" w:hRule="exact" w:wrap="none" w:vAnchor="page" w:hAnchor="page" w:x="9444" w:y="1080"/>
        <w:shd w:val="clear" w:color="auto" w:fill="auto"/>
        <w:spacing w:line="364" w:lineRule="exact"/>
        <w:jc w:val="left"/>
      </w:pPr>
      <w:r>
        <w:t>к Положению</w:t>
      </w:r>
    </w:p>
    <w:p w:rsidR="00383174" w:rsidRDefault="00FA164D">
      <w:pPr>
        <w:pStyle w:val="20"/>
        <w:framePr w:w="9785" w:h="1833" w:hRule="exact" w:wrap="none" w:vAnchor="page" w:hAnchor="page" w:x="1520" w:y="2580"/>
        <w:shd w:val="clear" w:color="auto" w:fill="auto"/>
        <w:spacing w:after="0"/>
        <w:ind w:right="660"/>
        <w:jc w:val="center"/>
      </w:pPr>
      <w:r>
        <w:t>Информационная карта участника регионального</w:t>
      </w:r>
      <w:r>
        <w:br/>
        <w:t>конкурса «Лучший учитель родного языка»</w:t>
      </w:r>
      <w:r>
        <w:br/>
        <w:t>Ульяновской области</w:t>
      </w:r>
    </w:p>
    <w:p w:rsidR="00383174" w:rsidRDefault="00FA164D">
      <w:pPr>
        <w:pStyle w:val="70"/>
        <w:framePr w:w="9785" w:h="1833" w:hRule="exact" w:wrap="none" w:vAnchor="page" w:hAnchor="page" w:x="1520" w:y="2580"/>
        <w:shd w:val="clear" w:color="auto" w:fill="auto"/>
        <w:ind w:left="800"/>
      </w:pPr>
      <w:r>
        <w:t>(фотопортрет</w:t>
      </w:r>
      <w:r>
        <w:br/>
      </w:r>
      <w:r w:rsidRPr="00360578">
        <w:rPr>
          <w:lang w:eastAsia="en-US" w:bidi="en-US"/>
        </w:rPr>
        <w:t>4</w:t>
      </w:r>
      <w:r>
        <w:rPr>
          <w:lang w:val="en-US" w:eastAsia="en-US" w:bidi="en-US"/>
        </w:rPr>
        <w:t>x</w:t>
      </w:r>
      <w:r w:rsidRPr="00360578">
        <w:rPr>
          <w:lang w:eastAsia="en-US" w:bidi="en-US"/>
        </w:rPr>
        <w:t xml:space="preserve">6 </w:t>
      </w:r>
      <w:r>
        <w:t>см)</w:t>
      </w:r>
    </w:p>
    <w:p w:rsidR="00383174" w:rsidRDefault="00FA164D">
      <w:pPr>
        <w:pStyle w:val="70"/>
        <w:framePr w:w="9785" w:h="1833" w:hRule="exact" w:wrap="none" w:vAnchor="page" w:hAnchor="page" w:x="1520" w:y="2580"/>
        <w:shd w:val="clear" w:color="auto" w:fill="auto"/>
        <w:spacing w:line="160" w:lineRule="exact"/>
        <w:ind w:left="5820"/>
        <w:jc w:val="left"/>
      </w:pPr>
      <w:r>
        <w:t>(фамилия)</w:t>
      </w:r>
    </w:p>
    <w:p w:rsidR="00383174" w:rsidRDefault="00FA164D">
      <w:pPr>
        <w:pStyle w:val="a7"/>
        <w:framePr w:wrap="none" w:vAnchor="page" w:hAnchor="page" w:x="7136" w:y="4832"/>
        <w:shd w:val="clear" w:color="auto" w:fill="auto"/>
        <w:spacing w:line="160" w:lineRule="exact"/>
      </w:pPr>
      <w:r>
        <w:t xml:space="preserve">(имя, </w:t>
      </w:r>
      <w:r>
        <w:t>отчество)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85"/>
        <w:gridCol w:w="4900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1. Общие сведения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Муниципальное образование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Населенный пункт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Дата рождения (день, месяц, год)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Место рождения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Адреса в Интернете (сайт, </w:t>
            </w:r>
            <w:proofErr w:type="spellStart"/>
            <w:r>
              <w:rPr>
                <w:rStyle w:val="2115pt0"/>
              </w:rPr>
              <w:t>блог</w:t>
            </w:r>
            <w:proofErr w:type="spellEnd"/>
            <w:r>
              <w:rPr>
                <w:rStyle w:val="2115pt0"/>
              </w:rPr>
              <w:t xml:space="preserve"> и т.д.), где можно познакомиться с участником и публикуемыми им материалами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2. Работа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Место </w:t>
            </w:r>
            <w:r>
              <w:rPr>
                <w:rStyle w:val="2115pt0"/>
              </w:rPr>
              <w:t>работы (наименование образовательной организации в соответствии с уставом)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Занимаемая должность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Преподаваемые предметы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Классное руководство в настоящее время, в каком классе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 xml:space="preserve">Общий трудовой и педагогический стаж (полных лет на момент заполнения </w:t>
            </w:r>
            <w:r>
              <w:rPr>
                <w:rStyle w:val="2115pt0"/>
              </w:rPr>
              <w:t>анкеты)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Квалификационная категория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>Почетные звания и награды (наименования и даты получения)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77" w:lineRule="exact"/>
            </w:pPr>
            <w:proofErr w:type="gramStart"/>
            <w:r>
              <w:rPr>
                <w:rStyle w:val="2115pt0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 xml:space="preserve">3. </w:t>
            </w:r>
            <w:r>
              <w:rPr>
                <w:rStyle w:val="2115pt"/>
              </w:rPr>
              <w:t>Образование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10109" w:wrap="none" w:vAnchor="page" w:hAnchor="page" w:x="1520" w:y="5205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10109" w:wrap="none" w:vAnchor="page" w:hAnchor="page" w:x="1520" w:y="5205"/>
              <w:rPr>
                <w:sz w:val="10"/>
                <w:szCs w:val="10"/>
              </w:rPr>
            </w:pPr>
          </w:p>
        </w:tc>
      </w:tr>
    </w:tbl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78"/>
        <w:gridCol w:w="4907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lastRenderedPageBreak/>
              <w:t>Специальность, квалификация по диплому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149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Дополнительное профессиональное образование за последние три года (наименования образовательных программ, </w:t>
            </w:r>
            <w:r>
              <w:rPr>
                <w:rStyle w:val="2115pt0"/>
              </w:rPr>
              <w:t>модулей, стажировок и т.п., места и сроки их получения)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Основные публикации (в т.ч. брошюры, книги)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4. Общественная деятельность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Участие в разработке и </w:t>
            </w:r>
            <w:r>
              <w:rPr>
                <w:rStyle w:val="2115pt0"/>
              </w:rPr>
              <w:t>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5. Контакты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Рабочий адрес с индексом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Рабочий телефон с междугородним кодом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Мобильный телефон с междугородним кодом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 xml:space="preserve">Личная </w:t>
            </w:r>
            <w:r>
              <w:rPr>
                <w:rStyle w:val="2115pt0"/>
              </w:rPr>
              <w:t>электронная почта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Адрес личного сайта в Интернете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Адрес школьного сайта в Интернете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7. Профессиональные ценности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Педагогическое кредо участника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785" w:h="9223" w:wrap="none" w:vAnchor="page" w:hAnchor="page" w:x="1554" w:y="1106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785" w:h="9223" w:wrap="none" w:vAnchor="page" w:hAnchor="page" w:x="1554" w:y="1106"/>
              <w:rPr>
                <w:sz w:val="10"/>
                <w:szCs w:val="10"/>
              </w:rPr>
            </w:pPr>
          </w:p>
        </w:tc>
      </w:tr>
    </w:tbl>
    <w:p w:rsidR="00383174" w:rsidRDefault="00FA164D">
      <w:pPr>
        <w:pStyle w:val="20"/>
        <w:framePr w:w="9684" w:h="1068" w:hRule="exact" w:wrap="none" w:vAnchor="page" w:hAnchor="page" w:x="1590" w:y="10615"/>
        <w:shd w:val="clear" w:color="auto" w:fill="auto"/>
        <w:tabs>
          <w:tab w:val="left" w:leader="underscore" w:pos="9641"/>
        </w:tabs>
        <w:spacing w:after="0" w:line="328" w:lineRule="exact"/>
      </w:pPr>
      <w:r>
        <w:t xml:space="preserve">Правильность сведений, представленных в информационной карте, и согласие на обработку персональных данных подтверждаю: </w:t>
      </w:r>
      <w:r>
        <w:tab/>
      </w:r>
    </w:p>
    <w:p w:rsidR="00383174" w:rsidRDefault="00FA164D">
      <w:pPr>
        <w:pStyle w:val="24"/>
        <w:framePr w:w="9684" w:h="1068" w:hRule="exact" w:wrap="none" w:vAnchor="page" w:hAnchor="page" w:x="1590" w:y="10615"/>
        <w:shd w:val="clear" w:color="auto" w:fill="auto"/>
        <w:tabs>
          <w:tab w:val="left" w:leader="underscore" w:pos="4010"/>
        </w:tabs>
        <w:spacing w:line="360" w:lineRule="exact"/>
      </w:pPr>
      <w:bookmarkStart w:id="11" w:name="bookmark14"/>
      <w:r>
        <w:t>(</w:t>
      </w:r>
      <w:r>
        <w:rPr>
          <w:rStyle w:val="210pt"/>
        </w:rPr>
        <w:tab/>
      </w:r>
      <w:r>
        <w:t>)</w:t>
      </w:r>
      <w:bookmarkEnd w:id="11"/>
    </w:p>
    <w:p w:rsidR="00383174" w:rsidRDefault="00FA164D">
      <w:pPr>
        <w:pStyle w:val="70"/>
        <w:framePr w:wrap="none" w:vAnchor="page" w:hAnchor="page" w:x="5687" w:y="11605"/>
        <w:shd w:val="clear" w:color="auto" w:fill="auto"/>
        <w:spacing w:line="160" w:lineRule="exact"/>
        <w:jc w:val="left"/>
      </w:pPr>
      <w:r>
        <w:t>(фамилия, имя, отчество участника)</w:t>
      </w:r>
    </w:p>
    <w:p w:rsidR="00383174" w:rsidRDefault="00FA164D">
      <w:pPr>
        <w:pStyle w:val="42"/>
        <w:framePr w:wrap="none" w:vAnchor="page" w:hAnchor="page" w:x="1598" w:y="12280"/>
        <w:shd w:val="clear" w:color="auto" w:fill="auto"/>
        <w:spacing w:line="280" w:lineRule="exact"/>
      </w:pPr>
      <w:bookmarkStart w:id="12" w:name="bookmark15"/>
      <w:r>
        <w:t>« »</w:t>
      </w:r>
      <w:bookmarkEnd w:id="12"/>
    </w:p>
    <w:p w:rsidR="00383174" w:rsidRDefault="00FA164D">
      <w:pPr>
        <w:pStyle w:val="20"/>
        <w:framePr w:wrap="none" w:vAnchor="page" w:hAnchor="page" w:x="3974" w:y="12272"/>
        <w:shd w:val="clear" w:color="auto" w:fill="auto"/>
        <w:spacing w:after="0" w:line="280" w:lineRule="exact"/>
        <w:jc w:val="left"/>
      </w:pPr>
      <w:r>
        <w:t>2018 г.</w:t>
      </w:r>
    </w:p>
    <w:p w:rsidR="00383174" w:rsidRDefault="00FA164D">
      <w:pPr>
        <w:pStyle w:val="70"/>
        <w:framePr w:wrap="none" w:vAnchor="page" w:hAnchor="page" w:x="2721" w:y="11612"/>
        <w:shd w:val="clear" w:color="auto" w:fill="auto"/>
        <w:spacing w:line="160" w:lineRule="exact"/>
        <w:jc w:val="left"/>
      </w:pPr>
      <w:r>
        <w:t>(подпись)</w:t>
      </w:r>
    </w:p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174" w:rsidRDefault="00FA164D">
      <w:pPr>
        <w:pStyle w:val="a5"/>
        <w:framePr w:w="1829" w:h="799" w:hRule="exact" w:wrap="none" w:vAnchor="page" w:hAnchor="page" w:x="9464" w:y="1060"/>
        <w:shd w:val="clear" w:color="auto" w:fill="auto"/>
        <w:spacing w:line="367" w:lineRule="exact"/>
        <w:jc w:val="left"/>
      </w:pPr>
      <w:r>
        <w:lastRenderedPageBreak/>
        <w:t>Приложение 3</w:t>
      </w:r>
    </w:p>
    <w:p w:rsidR="00383174" w:rsidRDefault="00FA164D">
      <w:pPr>
        <w:pStyle w:val="a5"/>
        <w:framePr w:w="1829" w:h="799" w:hRule="exact" w:wrap="none" w:vAnchor="page" w:hAnchor="page" w:x="9464" w:y="1060"/>
        <w:shd w:val="clear" w:color="auto" w:fill="auto"/>
        <w:spacing w:line="367" w:lineRule="exact"/>
        <w:jc w:val="left"/>
      </w:pPr>
      <w:r>
        <w:t>к Положению</w:t>
      </w:r>
    </w:p>
    <w:p w:rsidR="00383174" w:rsidRDefault="00FA164D">
      <w:pPr>
        <w:pStyle w:val="50"/>
        <w:framePr w:wrap="none" w:vAnchor="page" w:hAnchor="page" w:x="2775" w:y="2584"/>
        <w:shd w:val="clear" w:color="auto" w:fill="auto"/>
        <w:spacing w:before="0" w:after="0" w:line="280" w:lineRule="exact"/>
        <w:jc w:val="left"/>
      </w:pPr>
      <w:bookmarkStart w:id="13" w:name="bookmark16"/>
      <w:r>
        <w:t xml:space="preserve">Критерии оценивания </w:t>
      </w:r>
      <w:r>
        <w:t>конкурсных материалов (заочный тур)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6761"/>
        <w:gridCol w:w="2495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60" w:line="230" w:lineRule="exact"/>
              <w:ind w:left="160"/>
              <w:jc w:val="left"/>
            </w:pPr>
            <w:r>
              <w:rPr>
                <w:rStyle w:val="2115pt0"/>
              </w:rPr>
              <w:t>№</w:t>
            </w:r>
          </w:p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before="60" w:after="0" w:line="23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</w:t>
            </w:r>
            <w:proofErr w:type="spellStart"/>
            <w:r>
              <w:rPr>
                <w:rStyle w:val="2115pt"/>
              </w:rPr>
              <w:t>п</w:t>
            </w:r>
            <w:proofErr w:type="spellEnd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Критерии оценок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Баллы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1. Заявка от органов управления образование муниципальных образований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1.1.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Отсутствие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1.2.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Наличие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2. Информационная карта участника Конкурса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2.1.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Отсутствие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2.2.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Наличие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3. Эссе победителя муниципального конкурса на тему «Мои методические находки»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3.1.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66" w:lineRule="exact"/>
            </w:pPr>
            <w:r>
              <w:rPr>
                <w:rStyle w:val="2115pt0"/>
              </w:rPr>
              <w:t>Новизна и оригинальность методических решений, их аргументированность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3.2.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Соответствие целям конкурса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3.3.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66" w:lineRule="exact"/>
            </w:pPr>
            <w:r>
              <w:rPr>
                <w:rStyle w:val="2115pt0"/>
              </w:rPr>
              <w:t>Мастерство изложения материала (логичность, четкость,</w:t>
            </w:r>
            <w:r>
              <w:rPr>
                <w:rStyle w:val="2115pt0"/>
              </w:rPr>
              <w:t xml:space="preserve"> культура речи)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4" w:lineRule="exact"/>
              <w:ind w:firstLine="620"/>
              <w:jc w:val="left"/>
            </w:pPr>
            <w:r>
              <w:rPr>
                <w:rStyle w:val="2115pt"/>
              </w:rPr>
              <w:t xml:space="preserve">4. </w:t>
            </w:r>
            <w:proofErr w:type="spellStart"/>
            <w:proofErr w:type="gramStart"/>
            <w:r>
              <w:rPr>
                <w:rStyle w:val="2115pt"/>
              </w:rPr>
              <w:t>видео-фрагмент</w:t>
            </w:r>
            <w:proofErr w:type="spellEnd"/>
            <w:proofErr w:type="gramEnd"/>
            <w:r>
              <w:rPr>
                <w:rStyle w:val="2115pt"/>
              </w:rPr>
              <w:t xml:space="preserve"> учебного занятия по родному языку / литературе / культуре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4.1.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Наличие технологической карты учебного занятия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0-1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Наличие новых оригинальных подходов в обучении родному языку (</w:t>
            </w:r>
            <w:proofErr w:type="spellStart"/>
            <w:r>
              <w:rPr>
                <w:rStyle w:val="2115pt0"/>
              </w:rPr>
              <w:t>инновационность</w:t>
            </w:r>
            <w:proofErr w:type="spellEnd"/>
            <w:r>
              <w:rPr>
                <w:rStyle w:val="2115pt0"/>
              </w:rPr>
              <w:t xml:space="preserve">, использование </w:t>
            </w:r>
            <w:r>
              <w:rPr>
                <w:rStyle w:val="2115pt0"/>
              </w:rPr>
              <w:t>современных технологий)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4.3.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Профессиональное мастерство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4.4.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 xml:space="preserve">Взаимодействие с </w:t>
            </w:r>
            <w:proofErr w:type="gramStart"/>
            <w:r>
              <w:rPr>
                <w:rStyle w:val="2115pt0"/>
              </w:rPr>
              <w:t>обучающимися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4.5.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Отражение диалога культур, культурологической составляющей содержания обучения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418" w:lineRule="exact"/>
            </w:pPr>
            <w:r>
              <w:rPr>
                <w:rStyle w:val="2115pt0"/>
              </w:rPr>
              <w:t xml:space="preserve">Наличие интересного фактического материала, логичность </w:t>
            </w:r>
            <w:r>
              <w:rPr>
                <w:rStyle w:val="2115pt0"/>
              </w:rPr>
              <w:t>построения урока, наличие аргументации, содержательность выводов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4.7.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Глубина и содержательность анализа учебного занятия и рефлексии своей деятельности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65" w:h="9346" w:wrap="none" w:vAnchor="page" w:hAnchor="page" w:x="1357" w:y="2916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 максимум - 30 баллов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65" w:h="9346" w:wrap="none" w:vAnchor="page" w:hAnchor="page" w:x="1357" w:y="2916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30</w:t>
            </w:r>
          </w:p>
        </w:tc>
      </w:tr>
    </w:tbl>
    <w:p w:rsidR="00383174" w:rsidRDefault="00FA164D">
      <w:pPr>
        <w:pStyle w:val="50"/>
        <w:framePr w:wrap="none" w:vAnchor="page" w:hAnchor="page" w:x="2329" w:y="13291"/>
        <w:shd w:val="clear" w:color="auto" w:fill="auto"/>
        <w:spacing w:before="0" w:after="0" w:line="280" w:lineRule="exact"/>
        <w:jc w:val="left"/>
      </w:pPr>
      <w:bookmarkStart w:id="14" w:name="bookmark17"/>
      <w:r>
        <w:t xml:space="preserve">Критерии оценивания конкурсных материалов (очный тур -I </w:t>
      </w:r>
      <w:r>
        <w:t>раунд)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6764"/>
        <w:gridCol w:w="2462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60" w:line="230" w:lineRule="exact"/>
              <w:ind w:left="200"/>
              <w:jc w:val="left"/>
            </w:pPr>
            <w:r>
              <w:rPr>
                <w:rStyle w:val="2115pt0"/>
              </w:rPr>
              <w:t>№</w:t>
            </w:r>
          </w:p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before="60" w:after="0" w:line="23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</w:t>
            </w:r>
            <w:proofErr w:type="spellStart"/>
            <w:r>
              <w:rPr>
                <w:rStyle w:val="2115pt"/>
              </w:rPr>
              <w:t>п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Критерии оценок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Баллы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1. Организация и представление выставочного материала</w:t>
            </w:r>
          </w:p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0"/>
              </w:rPr>
              <w:t>(максимум 15 баллов)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0" w:line="281" w:lineRule="exact"/>
            </w:pPr>
            <w:proofErr w:type="gramStart"/>
            <w:r>
              <w:rPr>
                <w:rStyle w:val="2115pt0"/>
              </w:rPr>
              <w:t>Наличие публикаций (в научных изданиях, сборниках, пособиях, журналах), их уровень (региональный,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00" w:h="1850" w:wrap="none" w:vAnchor="page" w:hAnchor="page" w:x="1357" w:y="136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</w:tbl>
    <w:p w:rsidR="00383174" w:rsidRDefault="00383174">
      <w:pPr>
        <w:rPr>
          <w:sz w:val="2"/>
          <w:szCs w:val="2"/>
        </w:rPr>
        <w:sectPr w:rsidR="00383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6761"/>
        <w:gridCol w:w="2473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14" w:h="6210" w:wrap="none" w:vAnchor="page" w:hAnchor="page" w:x="1380" w:y="1087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всероссийский, международный)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14" w:h="6210" w:wrap="none" w:vAnchor="page" w:hAnchor="page" w:x="1380" w:y="1087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0" w:lineRule="exact"/>
              <w:jc w:val="left"/>
            </w:pPr>
            <w:r>
              <w:rPr>
                <w:rStyle w:val="2115pt0"/>
              </w:rPr>
              <w:t>Отражение в публикациях инновационных, оригинальных подходов в обучении родному языку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1.3.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Высокий уровень разработки и оформления методических материалов (рабочие программы, разработки)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1.4.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Соответствие </w:t>
            </w:r>
            <w:r>
              <w:rPr>
                <w:rStyle w:val="2115pt0"/>
              </w:rPr>
              <w:t>материалов современным целям и задачам образования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1.5.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Культура представления выставочного материала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14" w:h="6210" w:wrap="none" w:vAnchor="page" w:hAnchor="page" w:x="1380" w:y="1087"/>
              <w:rPr>
                <w:sz w:val="10"/>
                <w:szCs w:val="1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60" w:line="230" w:lineRule="exact"/>
              <w:ind w:left="200"/>
              <w:jc w:val="left"/>
            </w:pPr>
            <w:r>
              <w:rPr>
                <w:rStyle w:val="2115pt"/>
              </w:rPr>
              <w:t>2.Мастер-класс по родному языку / литературе / культуре</w:t>
            </w:r>
          </w:p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0"/>
              </w:rPr>
              <w:t>(регламент 20 мин. + 5 мин. для самоанализа занятия).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14" w:h="6210" w:wrap="none" w:vAnchor="page" w:hAnchor="page" w:x="1380" w:y="1087"/>
              <w:rPr>
                <w:sz w:val="10"/>
                <w:szCs w:val="10"/>
              </w:rPr>
            </w:pP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2.1.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 xml:space="preserve">Наличие технологической </w:t>
            </w:r>
            <w:r>
              <w:rPr>
                <w:rStyle w:val="2115pt0"/>
              </w:rPr>
              <w:t>карты мастер-класса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0-2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2.2.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Соответствие целям мастер-класса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2.3.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Выраженность инновационной идеи, уровень ее представления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2.4.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Наличие приемов и условий мотивации, включения каждого в активную творческую деятельность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2.5.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Достаточность </w:t>
            </w:r>
            <w:r>
              <w:rPr>
                <w:rStyle w:val="2115pt0"/>
              </w:rPr>
              <w:t>используемых средств на мастер-классе, их сочетание, связь с целью и результатом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2.6.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Педагогическая </w:t>
            </w:r>
            <w:proofErr w:type="spellStart"/>
            <w:r>
              <w:rPr>
                <w:rStyle w:val="2115pt0"/>
              </w:rPr>
              <w:t>харизма</w:t>
            </w:r>
            <w:proofErr w:type="spellEnd"/>
            <w:r>
              <w:rPr>
                <w:rStyle w:val="2115pt0"/>
              </w:rPr>
              <w:t>, способность к импровизации, степень воздействия на аудиторию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2.7.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Эрудиция, нестандартность мышления, стиль общения, культура </w:t>
            </w:r>
            <w:r>
              <w:rPr>
                <w:rStyle w:val="2115pt0"/>
              </w:rPr>
              <w:t>интерпретации своего опыта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14" w:h="6210" w:wrap="none" w:vAnchor="page" w:hAnchor="page" w:x="1380" w:y="108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 максимум - 35 баллов</w:t>
            </w:r>
          </w:p>
        </w:tc>
      </w:tr>
    </w:tbl>
    <w:p w:rsidR="00383174" w:rsidRDefault="00FA164D">
      <w:pPr>
        <w:pStyle w:val="50"/>
        <w:framePr w:w="9940" w:h="346" w:hRule="exact" w:wrap="none" w:vAnchor="page" w:hAnchor="page" w:x="1373" w:y="7628"/>
        <w:shd w:val="clear" w:color="auto" w:fill="auto"/>
        <w:spacing w:before="0" w:after="0" w:line="280" w:lineRule="exact"/>
        <w:ind w:right="140"/>
        <w:jc w:val="right"/>
      </w:pPr>
      <w:bookmarkStart w:id="15" w:name="bookmark18"/>
      <w:r>
        <w:t>Критерии оценивания конкурсных материалов (очный тур - II раунд)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6138"/>
        <w:gridCol w:w="3125"/>
      </w:tblGrid>
      <w:tr w:rsidR="0038317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60" w:line="230" w:lineRule="exact"/>
              <w:ind w:left="200"/>
              <w:jc w:val="left"/>
            </w:pPr>
            <w:r>
              <w:rPr>
                <w:rStyle w:val="2115pt0"/>
              </w:rPr>
              <w:t>№</w:t>
            </w:r>
          </w:p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before="60" w:after="0" w:line="23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2115pt"/>
              </w:rPr>
              <w:t>п</w:t>
            </w:r>
            <w:proofErr w:type="spellEnd"/>
            <w:proofErr w:type="gramEnd"/>
            <w:r>
              <w:rPr>
                <w:rStyle w:val="2115pt"/>
              </w:rPr>
              <w:t>/</w:t>
            </w:r>
            <w:proofErr w:type="spellStart"/>
            <w:r>
              <w:rPr>
                <w:rStyle w:val="2115pt"/>
              </w:rPr>
              <w:t>п</w:t>
            </w:r>
            <w:proofErr w:type="spellEnd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Критерии оценок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Баллы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 xml:space="preserve">1. «Визитная карточка» - представление конкурсантом себя и своих интересов, демонстрация профессионального опыта (регламент 5-7 мин.) </w:t>
            </w:r>
            <w:r>
              <w:rPr>
                <w:rStyle w:val="2115pt0"/>
              </w:rPr>
              <w:t xml:space="preserve">(максимум </w:t>
            </w:r>
            <w:r>
              <w:rPr>
                <w:rStyle w:val="2115pt"/>
              </w:rPr>
              <w:t xml:space="preserve">15 </w:t>
            </w:r>
            <w:r>
              <w:rPr>
                <w:rStyle w:val="2115pt0"/>
              </w:rPr>
              <w:t>баллов)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Оригинальность презентации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 xml:space="preserve">Мастерство изложения материала (логичность, </w:t>
            </w:r>
            <w:r>
              <w:rPr>
                <w:rStyle w:val="2115pt0"/>
              </w:rPr>
              <w:t>убедительность, культура речи)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>Отражение диалога культур, культурологической составляющей содержания обучения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Аргументированность авторских идей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1.5.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81" w:lineRule="exact"/>
            </w:pPr>
            <w:r>
              <w:rPr>
                <w:rStyle w:val="2115pt0"/>
              </w:rPr>
              <w:t xml:space="preserve">Выразительность, артистизм (художественное чтение на родном языке; исполнение </w:t>
            </w:r>
            <w:r>
              <w:rPr>
                <w:rStyle w:val="2115pt0"/>
              </w:rPr>
              <w:t>национальных песен, танцев; национальный костюм)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174" w:rsidRDefault="00383174">
            <w:pPr>
              <w:framePr w:w="9940" w:h="5368" w:wrap="none" w:vAnchor="page" w:hAnchor="page" w:x="1373" w:y="8262"/>
              <w:rPr>
                <w:sz w:val="10"/>
                <w:szCs w:val="1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2740"/>
              <w:jc w:val="left"/>
            </w:pPr>
            <w:r>
              <w:rPr>
                <w:rStyle w:val="2115pt"/>
              </w:rPr>
              <w:t>Представление национального костюма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92" w:lineRule="exact"/>
            </w:pPr>
            <w:r>
              <w:rPr>
                <w:rStyle w:val="2115pt0"/>
              </w:rPr>
              <w:t>Неординарность и оригинальность формы представления костюма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115pt0"/>
              </w:rPr>
              <w:t>2.2.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Яркость, эмоциональность и образность выступления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0"/>
              </w:rPr>
              <w:t>0-3</w:t>
            </w:r>
          </w:p>
        </w:tc>
      </w:tr>
      <w:tr w:rsidR="0038317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74" w:rsidRDefault="00FA164D">
            <w:pPr>
              <w:pStyle w:val="20"/>
              <w:framePr w:w="9940" w:h="5368" w:wrap="none" w:vAnchor="page" w:hAnchor="page" w:x="1373" w:y="8262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 максимум - 21 балл</w:t>
            </w:r>
          </w:p>
        </w:tc>
      </w:tr>
    </w:tbl>
    <w:p w:rsidR="00383174" w:rsidRDefault="00383174">
      <w:pPr>
        <w:rPr>
          <w:sz w:val="2"/>
          <w:szCs w:val="2"/>
        </w:rPr>
      </w:pPr>
    </w:p>
    <w:sectPr w:rsidR="00383174" w:rsidSect="003831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4D" w:rsidRDefault="00FA164D" w:rsidP="00383174">
      <w:r>
        <w:separator/>
      </w:r>
    </w:p>
  </w:endnote>
  <w:endnote w:type="continuationSeparator" w:id="0">
    <w:p w:rsidR="00FA164D" w:rsidRDefault="00FA164D" w:rsidP="0038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4D" w:rsidRDefault="00FA164D"/>
  </w:footnote>
  <w:footnote w:type="continuationSeparator" w:id="0">
    <w:p w:rsidR="00FA164D" w:rsidRDefault="00FA16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5E7"/>
    <w:multiLevelType w:val="multilevel"/>
    <w:tmpl w:val="34503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079CA"/>
    <w:multiLevelType w:val="multilevel"/>
    <w:tmpl w:val="37ECE0BC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F75EF"/>
    <w:multiLevelType w:val="multilevel"/>
    <w:tmpl w:val="3B1885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E69C6"/>
    <w:multiLevelType w:val="multilevel"/>
    <w:tmpl w:val="42EE33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25430"/>
    <w:multiLevelType w:val="multilevel"/>
    <w:tmpl w:val="0406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F1F43"/>
    <w:multiLevelType w:val="multilevel"/>
    <w:tmpl w:val="E78EB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83CDA"/>
    <w:multiLevelType w:val="multilevel"/>
    <w:tmpl w:val="8026A29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0122E"/>
    <w:multiLevelType w:val="multilevel"/>
    <w:tmpl w:val="5B1832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F7C66"/>
    <w:multiLevelType w:val="multilevel"/>
    <w:tmpl w:val="56068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90F96"/>
    <w:multiLevelType w:val="multilevel"/>
    <w:tmpl w:val="3B605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1E7AFB"/>
    <w:multiLevelType w:val="multilevel"/>
    <w:tmpl w:val="1B248E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5C5385"/>
    <w:multiLevelType w:val="multilevel"/>
    <w:tmpl w:val="C8BA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3174"/>
    <w:rsid w:val="00360578"/>
    <w:rsid w:val="00383174"/>
    <w:rsid w:val="00F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1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3174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383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383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8317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3831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1">
    <w:name w:val="Заголовок №1"/>
    <w:basedOn w:val="1"/>
    <w:rsid w:val="00383174"/>
    <w:rPr>
      <w:color w:val="000000"/>
      <w:spacing w:val="0"/>
      <w:w w:val="100"/>
      <w:position w:val="0"/>
      <w:u w:val="single"/>
    </w:rPr>
  </w:style>
  <w:style w:type="character" w:customStyle="1" w:styleId="12">
    <w:name w:val="Заголовок №1 + Не курсив"/>
    <w:basedOn w:val="1"/>
    <w:rsid w:val="00383174"/>
    <w:rPr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117pt">
    <w:name w:val="Заголовок №1 + 17 pt;Полужирный"/>
    <w:basedOn w:val="1"/>
    <w:rsid w:val="00383174"/>
    <w:rPr>
      <w:b/>
      <w:bCs/>
      <w:color w:val="000000"/>
      <w:spacing w:val="0"/>
      <w:w w:val="100"/>
      <w:position w:val="0"/>
      <w:sz w:val="34"/>
      <w:szCs w:val="34"/>
    </w:rPr>
  </w:style>
  <w:style w:type="character" w:customStyle="1" w:styleId="2">
    <w:name w:val="Основной текст (2)_"/>
    <w:basedOn w:val="a0"/>
    <w:link w:val="20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sid w:val="00383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8pt">
    <w:name w:val="Основной текст (6) + 8 pt"/>
    <w:basedOn w:val="6"/>
    <w:rsid w:val="0038317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Колонтитул_"/>
    <w:basedOn w:val="a0"/>
    <w:link w:val="a5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8317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38317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831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sid w:val="00383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5pt">
    <w:name w:val="Основной текст (2) + 11;5 pt;Полужирный"/>
    <w:basedOn w:val="2"/>
    <w:rsid w:val="0038317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"/>
    <w:rsid w:val="0038317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83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pt">
    <w:name w:val="Заголовок №2 + 10 pt;Не полужирный"/>
    <w:basedOn w:val="23"/>
    <w:rsid w:val="00383174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41">
    <w:name w:val="Заголовок №4_"/>
    <w:basedOn w:val="a0"/>
    <w:link w:val="42"/>
    <w:rsid w:val="0038317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Заголовок №3"/>
    <w:basedOn w:val="a"/>
    <w:link w:val="3"/>
    <w:rsid w:val="00383174"/>
    <w:pPr>
      <w:shd w:val="clear" w:color="auto" w:fill="FFFFFF"/>
      <w:spacing w:line="410" w:lineRule="exact"/>
      <w:ind w:firstLine="64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38317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83174"/>
    <w:pPr>
      <w:shd w:val="clear" w:color="auto" w:fill="FFFFFF"/>
      <w:spacing w:after="180" w:line="20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rsid w:val="00383174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i/>
      <w:iCs/>
      <w:sz w:val="42"/>
      <w:szCs w:val="4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83174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383174"/>
    <w:pPr>
      <w:shd w:val="clear" w:color="auto" w:fill="FFFFFF"/>
      <w:spacing w:before="300" w:after="4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38317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831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383174"/>
    <w:pPr>
      <w:shd w:val="clear" w:color="auto" w:fill="FFFFFF"/>
      <w:spacing w:line="32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8317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rsid w:val="003831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rsid w:val="00383174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Заголовок №4"/>
    <w:basedOn w:val="a"/>
    <w:link w:val="41"/>
    <w:rsid w:val="0038317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2873</Words>
  <Characters>16382</Characters>
  <Application>Microsoft Office Word</Application>
  <DocSecurity>0</DocSecurity>
  <Lines>136</Lines>
  <Paragraphs>38</Paragraphs>
  <ScaleCrop>false</ScaleCrop>
  <Company>РОО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Юрок</cp:lastModifiedBy>
  <cp:revision>2</cp:revision>
  <dcterms:created xsi:type="dcterms:W3CDTF">2018-07-10T10:31:00Z</dcterms:created>
  <dcterms:modified xsi:type="dcterms:W3CDTF">2018-07-10T10:31:00Z</dcterms:modified>
</cp:coreProperties>
</file>